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648D" w14:textId="77777777" w:rsidR="00060235" w:rsidRDefault="00060235" w:rsidP="00060235">
      <w:pPr>
        <w:rPr>
          <w:rFonts w:cstheme="minorHAnsi"/>
          <w:b/>
          <w:bCs/>
          <w:noProof/>
          <w:sz w:val="24"/>
          <w:szCs w:val="24"/>
        </w:rPr>
      </w:pPr>
    </w:p>
    <w:p w14:paraId="70DE88E9" w14:textId="10CDAFE7" w:rsidR="00060235" w:rsidRPr="00B31BE1" w:rsidRDefault="00060235" w:rsidP="00060235">
      <w:pPr>
        <w:rPr>
          <w:rFonts w:cstheme="minorHAnsi"/>
          <w:b/>
          <w:bCs/>
          <w:i/>
          <w:iCs/>
          <w:noProof/>
        </w:rPr>
      </w:pPr>
      <w:r w:rsidRPr="00C34326">
        <w:rPr>
          <w:rFonts w:cstheme="minorHAnsi"/>
          <w:b/>
          <w:bCs/>
          <w:noProof/>
        </w:rPr>
        <w:t>Budget 2025</w:t>
      </w:r>
      <w:r w:rsidRPr="00C34326">
        <w:rPr>
          <w:rFonts w:cstheme="minorHAnsi"/>
          <w:b/>
          <w:bCs/>
          <w:noProof/>
        </w:rPr>
        <w:tab/>
      </w:r>
      <w:r w:rsidR="00B31BE1">
        <w:rPr>
          <w:rFonts w:cstheme="minorHAnsi"/>
          <w:b/>
          <w:bCs/>
          <w:noProof/>
        </w:rPr>
        <w:t xml:space="preserve">- </w:t>
      </w:r>
      <w:r w:rsidRPr="00B31BE1">
        <w:rPr>
          <w:rFonts w:cstheme="minorHAnsi"/>
          <w:b/>
          <w:bCs/>
          <w:i/>
          <w:iCs/>
          <w:noProof/>
        </w:rPr>
        <w:t>Høringssvar fra organisationsrepræsentanterne i Handicaprådet.</w:t>
      </w:r>
    </w:p>
    <w:p w14:paraId="02BA671C" w14:textId="74B61095" w:rsidR="003C7C98" w:rsidRPr="00C34326" w:rsidRDefault="003C7C98" w:rsidP="00060235">
      <w:pPr>
        <w:rPr>
          <w:rFonts w:cstheme="minorHAnsi"/>
          <w:i/>
          <w:iCs/>
          <w:noProof/>
        </w:rPr>
      </w:pPr>
      <w:r>
        <w:rPr>
          <w:rFonts w:cstheme="minorHAnsi"/>
          <w:i/>
          <w:iCs/>
          <w:noProof/>
        </w:rPr>
        <w:t xml:space="preserve">Vi har følgende </w:t>
      </w:r>
      <w:r w:rsidR="00CE0AEF">
        <w:rPr>
          <w:rFonts w:cstheme="minorHAnsi"/>
          <w:i/>
          <w:iCs/>
          <w:noProof/>
        </w:rPr>
        <w:t>punkter</w:t>
      </w:r>
      <w:r w:rsidR="00F82445">
        <w:rPr>
          <w:rFonts w:cstheme="minorHAnsi"/>
          <w:i/>
          <w:iCs/>
          <w:noProof/>
        </w:rPr>
        <w:t>,</w:t>
      </w:r>
      <w:r w:rsidR="00CE0AEF">
        <w:rPr>
          <w:rFonts w:cstheme="minorHAnsi"/>
          <w:i/>
          <w:iCs/>
          <w:noProof/>
        </w:rPr>
        <w:t xml:space="preserve"> som kan bekymre handicapsrådets </w:t>
      </w:r>
      <w:r w:rsidR="00DF155C">
        <w:rPr>
          <w:rFonts w:cstheme="minorHAnsi"/>
          <w:i/>
          <w:iCs/>
          <w:noProof/>
        </w:rPr>
        <w:t>organisationsrepræsentanter</w:t>
      </w:r>
      <w:r w:rsidR="00B31BE1">
        <w:rPr>
          <w:rFonts w:cstheme="minorHAnsi"/>
          <w:i/>
          <w:iCs/>
          <w:noProof/>
        </w:rPr>
        <w:t xml:space="preserve"> pga</w:t>
      </w:r>
      <w:r w:rsidR="003072BD">
        <w:rPr>
          <w:rFonts w:cstheme="minorHAnsi"/>
          <w:i/>
          <w:iCs/>
          <w:noProof/>
        </w:rPr>
        <w:t>. manglende budget.</w:t>
      </w:r>
    </w:p>
    <w:p w14:paraId="6AC546A4" w14:textId="0C71FDAD" w:rsidR="00F9227F" w:rsidRPr="00C34326" w:rsidRDefault="00F9227F" w:rsidP="003A74FD">
      <w:pPr>
        <w:rPr>
          <w:rFonts w:cstheme="minorHAnsi"/>
        </w:rPr>
      </w:pPr>
      <w:r w:rsidRPr="00C34326">
        <w:rPr>
          <w:rFonts w:cstheme="minorHAnsi"/>
          <w:b/>
          <w:bCs/>
        </w:rPr>
        <w:t>§18-midler</w:t>
      </w:r>
      <w:r w:rsidR="003A74FD">
        <w:rPr>
          <w:rFonts w:cstheme="minorHAnsi"/>
          <w:b/>
          <w:bCs/>
        </w:rPr>
        <w:t xml:space="preserve"> </w:t>
      </w:r>
      <w:r w:rsidR="003A74FD" w:rsidRPr="003A74FD">
        <w:rPr>
          <w:rFonts w:cstheme="minorHAnsi"/>
        </w:rPr>
        <w:t>-</w:t>
      </w:r>
      <w:r w:rsidR="003A74FD">
        <w:rPr>
          <w:rFonts w:cstheme="minorHAnsi"/>
          <w:b/>
          <w:bCs/>
        </w:rPr>
        <w:t xml:space="preserve"> </w:t>
      </w:r>
      <w:r w:rsidRPr="00C34326">
        <w:rPr>
          <w:rFonts w:cstheme="minorHAnsi"/>
        </w:rPr>
        <w:t>Vi er bekymret for nedskæringerne i §18-midlerne</w:t>
      </w:r>
      <w:r w:rsidR="009E46D1">
        <w:rPr>
          <w:rFonts w:cstheme="minorHAnsi"/>
        </w:rPr>
        <w:t>,</w:t>
      </w:r>
      <w:r w:rsidR="00D21353" w:rsidRPr="00C34326">
        <w:rPr>
          <w:rFonts w:cstheme="minorHAnsi"/>
        </w:rPr>
        <w:t xml:space="preserve"> som primært bruges til indsatser og aktiviteter til gavn for borgere med særlige sociale behov.</w:t>
      </w:r>
    </w:p>
    <w:p w14:paraId="43642674" w14:textId="7DA6C559" w:rsidR="00F9227F" w:rsidRPr="00C34326" w:rsidRDefault="008E7A3F" w:rsidP="003A74FD">
      <w:pPr>
        <w:rPr>
          <w:rFonts w:cstheme="minorHAnsi"/>
        </w:rPr>
      </w:pPr>
      <w:r>
        <w:rPr>
          <w:rFonts w:cstheme="minorHAnsi"/>
          <w:b/>
          <w:bCs/>
        </w:rPr>
        <w:t xml:space="preserve">Budget til </w:t>
      </w:r>
      <w:r w:rsidR="00F9227F" w:rsidRPr="00C34326">
        <w:rPr>
          <w:rFonts w:cstheme="minorHAnsi"/>
          <w:b/>
          <w:bCs/>
        </w:rPr>
        <w:t>Borgerrådgiver</w:t>
      </w:r>
      <w:r w:rsidR="003A74FD">
        <w:rPr>
          <w:rFonts w:cstheme="minorHAnsi"/>
          <w:b/>
          <w:bCs/>
        </w:rPr>
        <w:t xml:space="preserve"> </w:t>
      </w:r>
      <w:r w:rsidR="00F8400A">
        <w:rPr>
          <w:rFonts w:cstheme="minorHAnsi"/>
        </w:rPr>
        <w:t>–</w:t>
      </w:r>
      <w:r w:rsidR="003A74FD" w:rsidRPr="004B3CAE">
        <w:rPr>
          <w:rFonts w:cstheme="minorHAnsi"/>
        </w:rPr>
        <w:t xml:space="preserve"> </w:t>
      </w:r>
      <w:r w:rsidR="007E6380">
        <w:rPr>
          <w:rFonts w:cstheme="minorHAnsi"/>
        </w:rPr>
        <w:t>Borger</w:t>
      </w:r>
      <w:r w:rsidR="00F8400A">
        <w:rPr>
          <w:rFonts w:cstheme="minorHAnsi"/>
        </w:rPr>
        <w:t>rådgiveren g</w:t>
      </w:r>
      <w:r w:rsidR="00D72F32">
        <w:rPr>
          <w:rFonts w:cstheme="minorHAnsi"/>
        </w:rPr>
        <w:t xml:space="preserve">ør </w:t>
      </w:r>
      <w:r w:rsidR="00F9227F" w:rsidRPr="00C34326">
        <w:rPr>
          <w:rFonts w:cstheme="minorHAnsi"/>
        </w:rPr>
        <w:t>et kæmpe arbejde for vores udsatte borgere</w:t>
      </w:r>
      <w:r w:rsidR="00F8400A">
        <w:rPr>
          <w:rFonts w:cstheme="minorHAnsi"/>
        </w:rPr>
        <w:t>,</w:t>
      </w:r>
      <w:r w:rsidR="00F9227F" w:rsidRPr="00C34326">
        <w:rPr>
          <w:rFonts w:cstheme="minorHAnsi"/>
        </w:rPr>
        <w:t xml:space="preserve"> der ofte løber panden mod muren, når der opstår et behov for hjælp </w:t>
      </w:r>
      <w:r w:rsidR="006647CE">
        <w:rPr>
          <w:rFonts w:cstheme="minorHAnsi"/>
        </w:rPr>
        <w:t>fra</w:t>
      </w:r>
      <w:r w:rsidR="00F9227F" w:rsidRPr="00C34326">
        <w:rPr>
          <w:rFonts w:cstheme="minorHAnsi"/>
        </w:rPr>
        <w:t xml:space="preserve"> kommunen. Borgerrådgiver</w:t>
      </w:r>
      <w:r w:rsidR="006647CE">
        <w:rPr>
          <w:rFonts w:cstheme="minorHAnsi"/>
        </w:rPr>
        <w:t>en</w:t>
      </w:r>
      <w:r w:rsidR="00F9227F" w:rsidRPr="00C34326">
        <w:rPr>
          <w:rFonts w:cstheme="minorHAnsi"/>
        </w:rPr>
        <w:t xml:space="preserve"> er uvildig og refererer direkte til kommunalbestyrelsen</w:t>
      </w:r>
      <w:r w:rsidR="00792C53" w:rsidRPr="00C34326">
        <w:rPr>
          <w:rFonts w:cstheme="minorHAnsi"/>
        </w:rPr>
        <w:t>. Borgerrådgiverens råd og vejledninger til vores borgere e</w:t>
      </w:r>
      <w:r w:rsidR="00101C59">
        <w:rPr>
          <w:rFonts w:cstheme="minorHAnsi"/>
        </w:rPr>
        <w:t>r</w:t>
      </w:r>
      <w:r w:rsidR="00792C53" w:rsidRPr="00C34326">
        <w:rPr>
          <w:rFonts w:cstheme="minorHAnsi"/>
        </w:rPr>
        <w:t xml:space="preserve"> </w:t>
      </w:r>
      <w:r w:rsidR="00876B58" w:rsidRPr="00C34326">
        <w:rPr>
          <w:rFonts w:cstheme="minorHAnsi"/>
        </w:rPr>
        <w:t>uvurderlige</w:t>
      </w:r>
      <w:r w:rsidR="00792C53" w:rsidRPr="00C34326">
        <w:rPr>
          <w:rFonts w:cstheme="minorHAnsi"/>
        </w:rPr>
        <w:t xml:space="preserve"> og gør en kæmpe forskel for vores borgere.</w:t>
      </w:r>
      <w:r w:rsidR="00012F08">
        <w:rPr>
          <w:rFonts w:cstheme="minorHAnsi"/>
        </w:rPr>
        <w:t xml:space="preserve"> </w:t>
      </w:r>
    </w:p>
    <w:p w14:paraId="5EE1F822" w14:textId="5B9E9252" w:rsidR="00792C53" w:rsidRPr="00C34326" w:rsidRDefault="008E7A3F" w:rsidP="003A74FD">
      <w:pPr>
        <w:rPr>
          <w:rFonts w:cstheme="minorHAnsi"/>
        </w:rPr>
      </w:pPr>
      <w:r>
        <w:rPr>
          <w:rFonts w:cstheme="minorHAnsi"/>
          <w:b/>
          <w:bCs/>
        </w:rPr>
        <w:t xml:space="preserve">Budget til </w:t>
      </w:r>
      <w:r w:rsidR="00792C53" w:rsidRPr="00C34326">
        <w:rPr>
          <w:rFonts w:cstheme="minorHAnsi"/>
          <w:b/>
          <w:bCs/>
        </w:rPr>
        <w:t>Klostertorvet</w:t>
      </w:r>
      <w:r w:rsidR="003A74FD">
        <w:rPr>
          <w:rFonts w:cstheme="minorHAnsi"/>
          <w:b/>
          <w:bCs/>
        </w:rPr>
        <w:t xml:space="preserve"> </w:t>
      </w:r>
      <w:r w:rsidR="003A74FD" w:rsidRPr="003A74FD">
        <w:rPr>
          <w:rFonts w:cstheme="minorHAnsi"/>
        </w:rPr>
        <w:t xml:space="preserve">- </w:t>
      </w:r>
      <w:r w:rsidR="00D21353" w:rsidRPr="00C34326">
        <w:rPr>
          <w:rFonts w:cstheme="minorHAnsi"/>
        </w:rPr>
        <w:t>K</w:t>
      </w:r>
      <w:r w:rsidR="00792C53" w:rsidRPr="00C34326">
        <w:rPr>
          <w:rFonts w:cstheme="minorHAnsi"/>
        </w:rPr>
        <w:t>an være svært fremkommeligt, hvis man sidder i kørestol</w:t>
      </w:r>
      <w:r w:rsidR="003C50D3">
        <w:rPr>
          <w:rFonts w:cstheme="minorHAnsi"/>
        </w:rPr>
        <w:t xml:space="preserve"> eller bruger </w:t>
      </w:r>
      <w:r w:rsidR="000A4BB7">
        <w:rPr>
          <w:rFonts w:cstheme="minorHAnsi"/>
        </w:rPr>
        <w:t>rollator</w:t>
      </w:r>
      <w:r w:rsidR="00792C53" w:rsidRPr="00C34326">
        <w:rPr>
          <w:rFonts w:cstheme="minorHAnsi"/>
        </w:rPr>
        <w:t>. Vi håber</w:t>
      </w:r>
      <w:r w:rsidR="00B336B0">
        <w:rPr>
          <w:rFonts w:cstheme="minorHAnsi"/>
        </w:rPr>
        <w:t>,</w:t>
      </w:r>
      <w:r w:rsidR="00792C53" w:rsidRPr="00C34326">
        <w:rPr>
          <w:rFonts w:cstheme="minorHAnsi"/>
        </w:rPr>
        <w:t xml:space="preserve"> at der bliver afsat budget</w:t>
      </w:r>
      <w:r w:rsidR="00B336B0">
        <w:rPr>
          <w:rFonts w:cstheme="minorHAnsi"/>
        </w:rPr>
        <w:t>,</w:t>
      </w:r>
      <w:r w:rsidR="00792C53" w:rsidRPr="00C34326">
        <w:rPr>
          <w:rFonts w:cstheme="minorHAnsi"/>
        </w:rPr>
        <w:t xml:space="preserve"> så Klostertorvet kan blive handicaptilgængelig. Der er muligvis </w:t>
      </w:r>
      <w:r w:rsidR="006E3AE0">
        <w:rPr>
          <w:rFonts w:cstheme="minorHAnsi"/>
        </w:rPr>
        <w:t xml:space="preserve">også </w:t>
      </w:r>
      <w:r w:rsidR="00792C53" w:rsidRPr="00C34326">
        <w:rPr>
          <w:rFonts w:cstheme="minorHAnsi"/>
        </w:rPr>
        <w:t xml:space="preserve">andre steder i vores kommune, der skal tilses for samme </w:t>
      </w:r>
      <w:r w:rsidR="003A74FD" w:rsidRPr="00C34326">
        <w:rPr>
          <w:rFonts w:cstheme="minorHAnsi"/>
        </w:rPr>
        <w:t>udfor</w:t>
      </w:r>
      <w:r w:rsidR="003A74FD">
        <w:rPr>
          <w:rFonts w:cstheme="minorHAnsi"/>
        </w:rPr>
        <w:t>d</w:t>
      </w:r>
      <w:r w:rsidR="003A74FD" w:rsidRPr="00C34326">
        <w:rPr>
          <w:rFonts w:cstheme="minorHAnsi"/>
        </w:rPr>
        <w:t>ring</w:t>
      </w:r>
      <w:r w:rsidR="00792C53" w:rsidRPr="00C34326">
        <w:rPr>
          <w:rFonts w:cstheme="minorHAnsi"/>
        </w:rPr>
        <w:t xml:space="preserve"> med handicaptilgængeligheden.</w:t>
      </w:r>
    </w:p>
    <w:p w14:paraId="78318D76" w14:textId="2821A4D6" w:rsidR="00C34326" w:rsidRDefault="00D21353" w:rsidP="00C34326">
      <w:pPr>
        <w:pStyle w:val="Listeafsnit"/>
        <w:ind w:left="45"/>
        <w:rPr>
          <w:rFonts w:cstheme="minorHAnsi"/>
        </w:rPr>
      </w:pPr>
      <w:r w:rsidRPr="00C34326">
        <w:rPr>
          <w:rFonts w:cstheme="minorHAnsi"/>
          <w:b/>
          <w:bCs/>
        </w:rPr>
        <w:t>Voksenspecialenhedens budget</w:t>
      </w:r>
      <w:r w:rsidR="003A74FD">
        <w:rPr>
          <w:rFonts w:cstheme="minorHAnsi"/>
          <w:b/>
          <w:bCs/>
        </w:rPr>
        <w:t xml:space="preserve"> </w:t>
      </w:r>
      <w:r w:rsidR="003A74FD" w:rsidRPr="003A74FD">
        <w:rPr>
          <w:rFonts w:cstheme="minorHAnsi"/>
        </w:rPr>
        <w:t>-</w:t>
      </w:r>
      <w:r w:rsidRPr="003A74FD">
        <w:rPr>
          <w:rFonts w:cstheme="minorHAnsi"/>
        </w:rPr>
        <w:t xml:space="preserve"> </w:t>
      </w:r>
      <w:r w:rsidRPr="00C34326">
        <w:rPr>
          <w:rFonts w:cstheme="minorHAnsi"/>
        </w:rPr>
        <w:t xml:space="preserve"> 2025 og overslagsårene ser ud til at mang</w:t>
      </w:r>
      <w:r w:rsidR="00C34326" w:rsidRPr="00C34326">
        <w:rPr>
          <w:rFonts w:cstheme="minorHAnsi"/>
        </w:rPr>
        <w:t>l</w:t>
      </w:r>
      <w:r w:rsidRPr="00C34326">
        <w:rPr>
          <w:rFonts w:cstheme="minorHAnsi"/>
        </w:rPr>
        <w:t>e</w:t>
      </w:r>
      <w:r w:rsidR="00C34326" w:rsidRPr="00C34326">
        <w:rPr>
          <w:rFonts w:cstheme="minorHAnsi"/>
        </w:rPr>
        <w:t xml:space="preserve"> budget</w:t>
      </w:r>
      <w:r w:rsidR="00940AF1">
        <w:rPr>
          <w:rFonts w:cstheme="minorHAnsi"/>
        </w:rPr>
        <w:t>,</w:t>
      </w:r>
      <w:r w:rsidR="00C34326" w:rsidRPr="00C34326">
        <w:rPr>
          <w:rFonts w:cstheme="minorHAnsi"/>
        </w:rPr>
        <w:t xml:space="preserve"> </w:t>
      </w:r>
      <w:r w:rsidRPr="00C34326">
        <w:rPr>
          <w:rFonts w:cstheme="minorHAnsi"/>
        </w:rPr>
        <w:t xml:space="preserve">og </w:t>
      </w:r>
      <w:r w:rsidR="00940AF1">
        <w:rPr>
          <w:rFonts w:cstheme="minorHAnsi"/>
        </w:rPr>
        <w:t xml:space="preserve">bør </w:t>
      </w:r>
      <w:r w:rsidRPr="00C34326">
        <w:rPr>
          <w:rFonts w:cstheme="minorHAnsi"/>
        </w:rPr>
        <w:t>opskrives</w:t>
      </w:r>
      <w:r w:rsidR="00940AF1">
        <w:rPr>
          <w:rFonts w:cstheme="minorHAnsi"/>
        </w:rPr>
        <w:t>,</w:t>
      </w:r>
      <w:r w:rsidR="00C34326" w:rsidRPr="00C34326">
        <w:rPr>
          <w:rFonts w:cstheme="minorHAnsi"/>
        </w:rPr>
        <w:t xml:space="preserve"> for at der ikke igen kommer til at mangle penge til dette vigtige område.</w:t>
      </w:r>
    </w:p>
    <w:p w14:paraId="3E620E3D" w14:textId="77777777" w:rsidR="003A74FD" w:rsidRDefault="003A74FD" w:rsidP="00C34326">
      <w:pPr>
        <w:pStyle w:val="Listeafsnit"/>
        <w:ind w:left="45"/>
        <w:rPr>
          <w:rFonts w:cstheme="minorHAnsi"/>
          <w:b/>
          <w:bCs/>
        </w:rPr>
      </w:pPr>
    </w:p>
    <w:p w14:paraId="67D04803" w14:textId="1C6BC0CA" w:rsidR="0051370C" w:rsidRDefault="008E7A3F" w:rsidP="00C34326">
      <w:pPr>
        <w:pStyle w:val="Listeafsnit"/>
        <w:ind w:left="45"/>
        <w:rPr>
          <w:rFonts w:cstheme="minorHAnsi"/>
        </w:rPr>
      </w:pPr>
      <w:r>
        <w:rPr>
          <w:rFonts w:cstheme="minorHAnsi"/>
          <w:b/>
          <w:bCs/>
        </w:rPr>
        <w:t>Budget til o</w:t>
      </w:r>
      <w:r w:rsidR="00C34326" w:rsidRPr="00C34326">
        <w:rPr>
          <w:rFonts w:cstheme="minorHAnsi"/>
          <w:b/>
          <w:bCs/>
        </w:rPr>
        <w:t xml:space="preserve">pkvalificering af sagsbehandlere </w:t>
      </w:r>
      <w:r w:rsidR="003A74FD" w:rsidRPr="003A74FD">
        <w:rPr>
          <w:rFonts w:cstheme="minorHAnsi"/>
        </w:rPr>
        <w:t>-</w:t>
      </w:r>
      <w:r w:rsidR="00D21353" w:rsidRPr="003A74FD">
        <w:rPr>
          <w:rFonts w:cstheme="minorHAnsi"/>
        </w:rPr>
        <w:t xml:space="preserve"> </w:t>
      </w:r>
      <w:r w:rsidR="00792C53" w:rsidRPr="00C34326">
        <w:rPr>
          <w:rFonts w:cstheme="minorHAnsi"/>
          <w:b/>
          <w:bCs/>
        </w:rPr>
        <w:t xml:space="preserve"> </w:t>
      </w:r>
      <w:r w:rsidR="003A74FD" w:rsidRPr="003A74FD">
        <w:rPr>
          <w:rFonts w:cstheme="minorHAnsi"/>
        </w:rPr>
        <w:t xml:space="preserve">Når </w:t>
      </w:r>
      <w:r w:rsidR="003A74FD">
        <w:rPr>
          <w:rFonts w:cstheme="minorHAnsi"/>
        </w:rPr>
        <w:t>borgere</w:t>
      </w:r>
      <w:r w:rsidR="003A74FD" w:rsidRPr="003A74FD">
        <w:rPr>
          <w:rFonts w:cstheme="minorHAnsi"/>
        </w:rPr>
        <w:t xml:space="preserve"> møder </w:t>
      </w:r>
      <w:r w:rsidR="003A74FD">
        <w:rPr>
          <w:rFonts w:cstheme="minorHAnsi"/>
        </w:rPr>
        <w:t xml:space="preserve">sagsbehandlere med manglende </w:t>
      </w:r>
      <w:r w:rsidR="003A74FD" w:rsidRPr="003A74FD">
        <w:rPr>
          <w:rFonts w:cstheme="minorHAnsi"/>
        </w:rPr>
        <w:t xml:space="preserve">empati og forståelse, skaber det et fundament af </w:t>
      </w:r>
      <w:r w:rsidR="003A74FD">
        <w:rPr>
          <w:rFonts w:cstheme="minorHAnsi"/>
        </w:rPr>
        <w:t>mis</w:t>
      </w:r>
      <w:r w:rsidR="003A74FD" w:rsidRPr="003A74FD">
        <w:rPr>
          <w:rFonts w:cstheme="minorHAnsi"/>
        </w:rPr>
        <w:t xml:space="preserve">tillid og </w:t>
      </w:r>
      <w:r w:rsidR="003A74FD">
        <w:rPr>
          <w:rFonts w:cstheme="minorHAnsi"/>
        </w:rPr>
        <w:t>usikkerhed</w:t>
      </w:r>
      <w:r w:rsidR="00C50C95">
        <w:rPr>
          <w:rFonts w:cstheme="minorHAnsi"/>
        </w:rPr>
        <w:t xml:space="preserve"> for </w:t>
      </w:r>
      <w:r w:rsidR="00C21566">
        <w:rPr>
          <w:rFonts w:cstheme="minorHAnsi"/>
        </w:rPr>
        <w:t>den enkelte borger</w:t>
      </w:r>
      <w:r w:rsidR="003A74FD" w:rsidRPr="003A74FD">
        <w:rPr>
          <w:rFonts w:cstheme="minorHAnsi"/>
        </w:rPr>
        <w:t>.</w:t>
      </w:r>
      <w:r w:rsidR="003A74FD">
        <w:rPr>
          <w:rFonts w:cstheme="minorHAnsi"/>
        </w:rPr>
        <w:t xml:space="preserve"> </w:t>
      </w:r>
      <w:r w:rsidR="003A74FD" w:rsidRPr="003A74FD">
        <w:rPr>
          <w:rFonts w:cstheme="minorHAnsi"/>
        </w:rPr>
        <w:t xml:space="preserve">En </w:t>
      </w:r>
      <w:r w:rsidR="005D4FF2">
        <w:rPr>
          <w:rFonts w:cstheme="minorHAnsi"/>
        </w:rPr>
        <w:t xml:space="preserve">mere </w:t>
      </w:r>
      <w:r w:rsidR="003A74FD" w:rsidRPr="003A74FD">
        <w:rPr>
          <w:rFonts w:cstheme="minorHAnsi"/>
        </w:rPr>
        <w:t xml:space="preserve">lyttende og inddragende tilgang, hvor </w:t>
      </w:r>
      <w:r w:rsidR="003A74FD">
        <w:rPr>
          <w:rFonts w:cstheme="minorHAnsi"/>
        </w:rPr>
        <w:t xml:space="preserve">sagsbehandleren </w:t>
      </w:r>
      <w:r w:rsidR="003A74FD" w:rsidRPr="003A74FD">
        <w:rPr>
          <w:rFonts w:cstheme="minorHAnsi"/>
        </w:rPr>
        <w:t xml:space="preserve">aktivt forstår og respekterer borgerens </w:t>
      </w:r>
      <w:r w:rsidR="003A74FD">
        <w:rPr>
          <w:rFonts w:cstheme="minorHAnsi"/>
        </w:rPr>
        <w:t>udfordringer</w:t>
      </w:r>
      <w:r w:rsidR="003A74FD" w:rsidRPr="003A74FD">
        <w:rPr>
          <w:rFonts w:cstheme="minorHAnsi"/>
        </w:rPr>
        <w:t>,</w:t>
      </w:r>
      <w:r w:rsidR="003A74FD">
        <w:rPr>
          <w:rFonts w:cstheme="minorHAnsi"/>
        </w:rPr>
        <w:t xml:space="preserve"> </w:t>
      </w:r>
      <w:r w:rsidR="003A74FD" w:rsidRPr="003A74FD">
        <w:rPr>
          <w:rFonts w:cstheme="minorHAnsi"/>
        </w:rPr>
        <w:t xml:space="preserve">bidrager til en følelse af at blive hørt og værdsat. </w:t>
      </w:r>
      <w:r w:rsidR="003A74FD">
        <w:rPr>
          <w:rFonts w:cstheme="minorHAnsi"/>
        </w:rPr>
        <w:t xml:space="preserve">Det vil </w:t>
      </w:r>
      <w:r w:rsidR="003A74FD" w:rsidRPr="003A74FD">
        <w:rPr>
          <w:rFonts w:cstheme="minorHAnsi"/>
        </w:rPr>
        <w:t xml:space="preserve"> skabe et miljø, hvor borgeren føler sig tryg</w:t>
      </w:r>
      <w:r w:rsidR="003A74FD">
        <w:rPr>
          <w:rFonts w:cstheme="minorHAnsi"/>
        </w:rPr>
        <w:t xml:space="preserve"> </w:t>
      </w:r>
      <w:r w:rsidR="0006547B">
        <w:rPr>
          <w:rFonts w:cstheme="minorHAnsi"/>
        </w:rPr>
        <w:t>ved</w:t>
      </w:r>
      <w:r w:rsidR="003A74FD" w:rsidRPr="003A74FD">
        <w:rPr>
          <w:rFonts w:cstheme="minorHAnsi"/>
        </w:rPr>
        <w:t xml:space="preserve"> at udtrykke sig og tage aktiv del i sin egen udviklingsproces.</w:t>
      </w:r>
      <w:r w:rsidR="00185A97">
        <w:rPr>
          <w:rFonts w:cstheme="minorHAnsi"/>
        </w:rPr>
        <w:t xml:space="preserve"> I dag behandler flere af </w:t>
      </w:r>
      <w:r w:rsidR="008664B1">
        <w:rPr>
          <w:rFonts w:cstheme="minorHAnsi"/>
        </w:rPr>
        <w:t>kommunens</w:t>
      </w:r>
      <w:r w:rsidR="00185A97">
        <w:rPr>
          <w:rFonts w:cstheme="minorHAnsi"/>
        </w:rPr>
        <w:t xml:space="preserve"> ansatte </w:t>
      </w:r>
      <w:r w:rsidR="00B43146">
        <w:rPr>
          <w:rFonts w:cstheme="minorHAnsi"/>
        </w:rPr>
        <w:t xml:space="preserve">hos </w:t>
      </w:r>
      <w:r w:rsidR="00E02118">
        <w:rPr>
          <w:rFonts w:cstheme="minorHAnsi"/>
        </w:rPr>
        <w:t>Hjælpemiddelteamet</w:t>
      </w:r>
      <w:r w:rsidR="00B43146">
        <w:rPr>
          <w:rFonts w:cstheme="minorHAnsi"/>
        </w:rPr>
        <w:t xml:space="preserve"> vores </w:t>
      </w:r>
      <w:r w:rsidR="00290F26">
        <w:rPr>
          <w:rFonts w:cstheme="minorHAnsi"/>
        </w:rPr>
        <w:t>udsatte</w:t>
      </w:r>
      <w:r w:rsidR="00FA176A">
        <w:rPr>
          <w:rFonts w:cstheme="minorHAnsi"/>
        </w:rPr>
        <w:t xml:space="preserve"> og handicappede </w:t>
      </w:r>
      <w:r w:rsidR="00290F26">
        <w:rPr>
          <w:rFonts w:cstheme="minorHAnsi"/>
        </w:rPr>
        <w:t>borgere</w:t>
      </w:r>
      <w:r w:rsidR="00B43146">
        <w:rPr>
          <w:rFonts w:cstheme="minorHAnsi"/>
        </w:rPr>
        <w:t xml:space="preserve"> </w:t>
      </w:r>
      <w:r w:rsidR="005376FB">
        <w:rPr>
          <w:rFonts w:cstheme="minorHAnsi"/>
        </w:rPr>
        <w:t>med meget lidt værdighed og respekt.</w:t>
      </w:r>
      <w:r w:rsidR="00B43146">
        <w:rPr>
          <w:rFonts w:cstheme="minorHAnsi"/>
        </w:rPr>
        <w:t xml:space="preserve"> </w:t>
      </w:r>
    </w:p>
    <w:p w14:paraId="697BEEEE" w14:textId="77777777" w:rsidR="0051370C" w:rsidRDefault="0051370C" w:rsidP="00C34326">
      <w:pPr>
        <w:pStyle w:val="Listeafsnit"/>
        <w:ind w:left="45"/>
        <w:rPr>
          <w:rFonts w:cstheme="minorHAnsi"/>
          <w:b/>
          <w:bCs/>
        </w:rPr>
      </w:pPr>
    </w:p>
    <w:p w14:paraId="54B9A493" w14:textId="3856A37A" w:rsidR="00041015" w:rsidRDefault="0051370C" w:rsidP="00C34326">
      <w:pPr>
        <w:pStyle w:val="Listeafsnit"/>
        <w:ind w:left="45"/>
        <w:rPr>
          <w:rFonts w:cstheme="minorHAnsi"/>
        </w:rPr>
      </w:pPr>
      <w:r>
        <w:rPr>
          <w:rFonts w:cstheme="minorHAnsi"/>
          <w:b/>
          <w:bCs/>
        </w:rPr>
        <w:t>Budget til nedbringelse af sagsbehandlingstider</w:t>
      </w:r>
      <w:r w:rsidR="00711DCC">
        <w:rPr>
          <w:rFonts w:cstheme="minorHAnsi"/>
        </w:rPr>
        <w:t xml:space="preserve"> </w:t>
      </w:r>
      <w:r w:rsidR="00263C3F">
        <w:rPr>
          <w:rFonts w:cstheme="minorHAnsi"/>
        </w:rPr>
        <w:t>–</w:t>
      </w:r>
      <w:r w:rsidR="00290F26">
        <w:rPr>
          <w:rFonts w:cstheme="minorHAnsi"/>
        </w:rPr>
        <w:t xml:space="preserve"> </w:t>
      </w:r>
      <w:r w:rsidR="00263C3F">
        <w:rPr>
          <w:rFonts w:cstheme="minorHAnsi"/>
        </w:rPr>
        <w:t xml:space="preserve">I </w:t>
      </w:r>
      <w:r w:rsidR="00041015">
        <w:rPr>
          <w:rFonts w:cstheme="minorHAnsi"/>
        </w:rPr>
        <w:t>dag</w:t>
      </w:r>
      <w:r w:rsidR="00263C3F">
        <w:rPr>
          <w:rFonts w:cstheme="minorHAnsi"/>
        </w:rPr>
        <w:t xml:space="preserve"> </w:t>
      </w:r>
      <w:r w:rsidR="00FA41F5">
        <w:rPr>
          <w:rFonts w:cstheme="minorHAnsi"/>
        </w:rPr>
        <w:t xml:space="preserve">får </w:t>
      </w:r>
      <w:r w:rsidR="00263C3F">
        <w:rPr>
          <w:rFonts w:cstheme="minorHAnsi"/>
        </w:rPr>
        <w:t xml:space="preserve">sagerne lov til at ligge </w:t>
      </w:r>
      <w:r w:rsidR="007B5D48">
        <w:rPr>
          <w:rFonts w:cstheme="minorHAnsi"/>
        </w:rPr>
        <w:t xml:space="preserve">ubehandlede hen </w:t>
      </w:r>
      <w:r w:rsidR="00263C3F">
        <w:rPr>
          <w:rFonts w:cstheme="minorHAnsi"/>
        </w:rPr>
        <w:t>til absolut sidste f</w:t>
      </w:r>
      <w:r w:rsidR="00716C59">
        <w:rPr>
          <w:rFonts w:cstheme="minorHAnsi"/>
        </w:rPr>
        <w:t>rist for sagsbehandlingen</w:t>
      </w:r>
      <w:r w:rsidR="00FA41F5">
        <w:rPr>
          <w:rFonts w:cstheme="minorHAnsi"/>
        </w:rPr>
        <w:t>, hvilket betyder</w:t>
      </w:r>
      <w:r w:rsidR="00AF53AA">
        <w:rPr>
          <w:rFonts w:cstheme="minorHAnsi"/>
        </w:rPr>
        <w:t>,</w:t>
      </w:r>
      <w:r w:rsidR="00FA41F5">
        <w:rPr>
          <w:rFonts w:cstheme="minorHAnsi"/>
        </w:rPr>
        <w:t xml:space="preserve"> at </w:t>
      </w:r>
      <w:r w:rsidR="00946EA0">
        <w:rPr>
          <w:rFonts w:cstheme="minorHAnsi"/>
        </w:rPr>
        <w:t xml:space="preserve">når fristen </w:t>
      </w:r>
      <w:r w:rsidR="008C4C49">
        <w:rPr>
          <w:rFonts w:cstheme="minorHAnsi"/>
        </w:rPr>
        <w:t xml:space="preserve">er </w:t>
      </w:r>
      <w:r w:rsidR="00946EA0">
        <w:rPr>
          <w:rFonts w:cstheme="minorHAnsi"/>
        </w:rPr>
        <w:t>udløbe</w:t>
      </w:r>
      <w:r w:rsidR="008C4C49">
        <w:rPr>
          <w:rFonts w:cstheme="minorHAnsi"/>
        </w:rPr>
        <w:t>t</w:t>
      </w:r>
      <w:r w:rsidR="00483FD8">
        <w:rPr>
          <w:rFonts w:cstheme="minorHAnsi"/>
        </w:rPr>
        <w:t xml:space="preserve"> startes</w:t>
      </w:r>
      <w:r w:rsidR="00905468">
        <w:rPr>
          <w:rFonts w:cstheme="minorHAnsi"/>
        </w:rPr>
        <w:t xml:space="preserve"> sagen op.</w:t>
      </w:r>
    </w:p>
    <w:p w14:paraId="4BB96988" w14:textId="434B9F5B" w:rsidR="001D1226" w:rsidRPr="001D1226" w:rsidRDefault="00834D72" w:rsidP="00C34326">
      <w:pPr>
        <w:pStyle w:val="Listeafsnit"/>
        <w:ind w:left="45"/>
        <w:rPr>
          <w:rFonts w:cstheme="minorHAnsi"/>
        </w:rPr>
      </w:pPr>
      <w:r>
        <w:rPr>
          <w:rFonts w:cstheme="minorHAnsi"/>
        </w:rPr>
        <w:t>F</w:t>
      </w:r>
      <w:r w:rsidR="001D1226">
        <w:rPr>
          <w:rFonts w:cstheme="minorHAnsi"/>
        </w:rPr>
        <w:t xml:space="preserve">x </w:t>
      </w:r>
      <w:r w:rsidR="008265BC">
        <w:rPr>
          <w:rFonts w:cstheme="minorHAnsi"/>
        </w:rPr>
        <w:t>er sagsbehandlingsfriste</w:t>
      </w:r>
      <w:r w:rsidR="00EB4470">
        <w:rPr>
          <w:rFonts w:cstheme="minorHAnsi"/>
        </w:rPr>
        <w:t>n</w:t>
      </w:r>
      <w:r w:rsidR="008265BC">
        <w:rPr>
          <w:rFonts w:cstheme="minorHAnsi"/>
        </w:rPr>
        <w:t xml:space="preserve"> 9 måneder for støtte til</w:t>
      </w:r>
      <w:r w:rsidR="00EB4470">
        <w:rPr>
          <w:rFonts w:cstheme="minorHAnsi"/>
        </w:rPr>
        <w:t xml:space="preserve"> </w:t>
      </w:r>
      <w:r>
        <w:rPr>
          <w:rFonts w:cstheme="minorHAnsi"/>
        </w:rPr>
        <w:t xml:space="preserve">køb af </w:t>
      </w:r>
      <w:r w:rsidR="00EB4470">
        <w:rPr>
          <w:rFonts w:cstheme="minorHAnsi"/>
        </w:rPr>
        <w:t xml:space="preserve">bil </w:t>
      </w:r>
      <w:r>
        <w:rPr>
          <w:rFonts w:cstheme="minorHAnsi"/>
        </w:rPr>
        <w:t xml:space="preserve">(serviceloven §114). </w:t>
      </w:r>
      <w:r w:rsidR="0081260B">
        <w:rPr>
          <w:rFonts w:cstheme="minorHAnsi"/>
        </w:rPr>
        <w:t>Afgørelsen træffes ikke efter de 9 måneder, man starter først op efter 9 måneder på sagsbehandlingen.</w:t>
      </w:r>
      <w:r w:rsidR="008265BC">
        <w:rPr>
          <w:rFonts w:cstheme="minorHAnsi"/>
        </w:rPr>
        <w:t xml:space="preserve"> </w:t>
      </w:r>
      <w:r w:rsidR="00FA0D48">
        <w:rPr>
          <w:rFonts w:cstheme="minorHAnsi"/>
        </w:rPr>
        <w:t xml:space="preserve">Sagsbehandlingstiden er i dag </w:t>
      </w:r>
      <w:r w:rsidR="0038158F">
        <w:rPr>
          <w:rFonts w:cstheme="minorHAnsi"/>
        </w:rPr>
        <w:t>et minimum, hvor de</w:t>
      </w:r>
      <w:r w:rsidR="007672CB">
        <w:rPr>
          <w:rFonts w:cstheme="minorHAnsi"/>
        </w:rPr>
        <w:t>n</w:t>
      </w:r>
      <w:r w:rsidR="0038158F">
        <w:rPr>
          <w:rFonts w:cstheme="minorHAnsi"/>
        </w:rPr>
        <w:t xml:space="preserve"> burde været et </w:t>
      </w:r>
      <w:r w:rsidR="007672CB">
        <w:rPr>
          <w:rFonts w:cstheme="minorHAnsi"/>
        </w:rPr>
        <w:t>maksimum.</w:t>
      </w:r>
    </w:p>
    <w:p w14:paraId="2C78BD2B" w14:textId="77777777" w:rsidR="000A4BB7" w:rsidRDefault="000A4BB7" w:rsidP="00060235">
      <w:pPr>
        <w:rPr>
          <w:rFonts w:cstheme="minorHAnsi"/>
          <w:noProof/>
        </w:rPr>
      </w:pPr>
    </w:p>
    <w:p w14:paraId="1AAD0058" w14:textId="31307EAF" w:rsidR="00060235" w:rsidRPr="00C34326" w:rsidRDefault="00060235" w:rsidP="00060235">
      <w:pPr>
        <w:rPr>
          <w:rFonts w:cstheme="minorHAnsi"/>
          <w:noProof/>
        </w:rPr>
      </w:pPr>
      <w:r w:rsidRPr="00C34326">
        <w:rPr>
          <w:rFonts w:cstheme="minorHAnsi"/>
          <w:noProof/>
        </w:rPr>
        <w:t>På vegne af organisationsrepræsentanter i Handicaprådet</w:t>
      </w:r>
    </w:p>
    <w:p w14:paraId="79F30289" w14:textId="77A02719" w:rsidR="00060235" w:rsidRPr="00C34326" w:rsidRDefault="00060235" w:rsidP="00060235">
      <w:pPr>
        <w:rPr>
          <w:rFonts w:cstheme="minorHAnsi"/>
          <w:noProof/>
        </w:rPr>
      </w:pPr>
      <w:r w:rsidRPr="00C34326">
        <w:rPr>
          <w:rFonts w:cstheme="minorHAns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7805111" wp14:editId="2E4813BB">
            <wp:simplePos x="0" y="0"/>
            <wp:positionH relativeFrom="column">
              <wp:posOffset>1905</wp:posOffset>
            </wp:positionH>
            <wp:positionV relativeFrom="paragraph">
              <wp:posOffset>228600</wp:posOffset>
            </wp:positionV>
            <wp:extent cx="1752600" cy="321945"/>
            <wp:effectExtent l="0" t="0" r="0" b="1905"/>
            <wp:wrapThrough wrapText="bothSides">
              <wp:wrapPolygon edited="0">
                <wp:start x="0" y="0"/>
                <wp:lineTo x="0" y="20450"/>
                <wp:lineTo x="21365" y="20450"/>
                <wp:lineTo x="21365" y="0"/>
                <wp:lineTo x="0" y="0"/>
              </wp:wrapPolygon>
            </wp:wrapThrough>
            <wp:docPr id="4" name="Billede 4" descr="Et billede, der indeholder whiteboa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whiteboard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4326">
        <w:rPr>
          <w:rFonts w:cstheme="minorHAnsi"/>
          <w:noProof/>
        </w:rPr>
        <w:t>Peer Justesen</w:t>
      </w:r>
    </w:p>
    <w:p w14:paraId="7AB5486A" w14:textId="77777777" w:rsidR="00060235" w:rsidRPr="00C34326" w:rsidRDefault="00060235" w:rsidP="00060235">
      <w:pPr>
        <w:rPr>
          <w:rFonts w:cstheme="minorHAnsi"/>
          <w:noProof/>
        </w:rPr>
      </w:pPr>
    </w:p>
    <w:p w14:paraId="257D6C81" w14:textId="3B515A46" w:rsidR="00C34326" w:rsidRPr="00C34326" w:rsidRDefault="00060235">
      <w:r w:rsidRPr="00C34326">
        <w:rPr>
          <w:rFonts w:cstheme="minorHAnsi"/>
          <w:noProof/>
        </w:rPr>
        <w:t>Næstformand</w:t>
      </w:r>
    </w:p>
    <w:sectPr w:rsidR="00C34326" w:rsidRPr="00C34326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CA414" w14:textId="77777777" w:rsidR="00ED672C" w:rsidRDefault="00ED672C" w:rsidP="00060235">
      <w:pPr>
        <w:spacing w:after="0" w:line="240" w:lineRule="auto"/>
      </w:pPr>
      <w:r>
        <w:separator/>
      </w:r>
    </w:p>
  </w:endnote>
  <w:endnote w:type="continuationSeparator" w:id="0">
    <w:p w14:paraId="401CCCA7" w14:textId="77777777" w:rsidR="00ED672C" w:rsidRDefault="00ED672C" w:rsidP="0006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0D4C8" w14:textId="77777777" w:rsidR="00ED672C" w:rsidRDefault="00ED672C" w:rsidP="00060235">
      <w:pPr>
        <w:spacing w:after="0" w:line="240" w:lineRule="auto"/>
      </w:pPr>
      <w:r>
        <w:separator/>
      </w:r>
    </w:p>
  </w:footnote>
  <w:footnote w:type="continuationSeparator" w:id="0">
    <w:p w14:paraId="1FE497D0" w14:textId="77777777" w:rsidR="00ED672C" w:rsidRDefault="00ED672C" w:rsidP="0006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7CA2" w14:textId="3B096B61" w:rsidR="00060235" w:rsidRDefault="00060235" w:rsidP="00060235">
    <w:pPr>
      <w:rPr>
        <w:noProof/>
        <w:color w:val="008080"/>
      </w:rPr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193F12C5" wp14:editId="23BFC0B9">
              <wp:simplePos x="0" y="0"/>
              <wp:positionH relativeFrom="column">
                <wp:posOffset>3977912</wp:posOffset>
              </wp:positionH>
              <wp:positionV relativeFrom="paragraph">
                <wp:posOffset>378732</wp:posOffset>
              </wp:positionV>
              <wp:extent cx="642257" cy="696686"/>
              <wp:effectExtent l="0" t="0" r="0" b="0"/>
              <wp:wrapNone/>
              <wp:docPr id="48684990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42257" cy="69668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B99F7A" w14:textId="77777777" w:rsidR="00060235" w:rsidRDefault="00060235" w:rsidP="000602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CirclePour">
                        <a:avLst>
                          <a:gd name="adj1" fmla="val 10831102"/>
                          <a:gd name="adj2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12C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3.2pt;margin-top:29.8pt;width:50.55pt;height:54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" filled="f" stroked="f">
              <o:lock v:ext="edit" shapetype="t"/>
              <v:textbox>
                <w:txbxContent>
                  <w:p w14:paraId="52B99F7A" w14:textId="77777777" w:rsidR="00060235" w:rsidRDefault="00060235" w:rsidP="0006023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  <w:lang w:eastAsia="da-DK"/>
      </w:rPr>
      <w:drawing>
        <wp:anchor distT="0" distB="0" distL="114300" distR="114300" simplePos="0" relativeHeight="251659264" behindDoc="0" locked="0" layoutInCell="1" allowOverlap="1" wp14:anchorId="0E5132AE" wp14:editId="5C11FCE6">
          <wp:simplePos x="0" y="0"/>
          <wp:positionH relativeFrom="column">
            <wp:posOffset>3982179</wp:posOffset>
          </wp:positionH>
          <wp:positionV relativeFrom="paragraph">
            <wp:posOffset>-52232</wp:posOffset>
          </wp:positionV>
          <wp:extent cx="857250" cy="377825"/>
          <wp:effectExtent l="0" t="0" r="0" b="3175"/>
          <wp:wrapNone/>
          <wp:docPr id="1087256731" name="Billede 1087256731" descr="DH_logo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DH_logo_med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bCs/>
        <w:color w:val="008080"/>
        <w:sz w:val="30"/>
      </w:rPr>
      <w:t>Danske Handicaporganisationer - Kalundborg</w:t>
    </w:r>
    <w:r>
      <w:rPr>
        <w:noProof/>
        <w:color w:val="008080"/>
      </w:rPr>
      <w:t xml:space="preserve"> </w:t>
    </w:r>
  </w:p>
  <w:p w14:paraId="788EB1BB" w14:textId="435CDD02" w:rsidR="00060235" w:rsidRDefault="00FD7EC9" w:rsidP="002A06E7">
    <w:pPr>
      <w:pStyle w:val="Sidehoved"/>
      <w:jc w:val="center"/>
    </w:pPr>
    <w:r>
      <w:t>4. 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743F2"/>
    <w:multiLevelType w:val="hybridMultilevel"/>
    <w:tmpl w:val="66AE92F6"/>
    <w:lvl w:ilvl="0" w:tplc="DD60640A">
      <w:numFmt w:val="bullet"/>
      <w:lvlText w:val="-"/>
      <w:lvlJc w:val="left"/>
      <w:pPr>
        <w:ind w:left="405" w:hanging="360"/>
      </w:pPr>
      <w:rPr>
        <w:rFonts w:ascii="Aptos" w:eastAsiaTheme="minorHAnsi" w:hAnsi="Apto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D31336D"/>
    <w:multiLevelType w:val="hybridMultilevel"/>
    <w:tmpl w:val="FB26630A"/>
    <w:lvl w:ilvl="0" w:tplc="916A045E">
      <w:numFmt w:val="bullet"/>
      <w:lvlText w:val="-"/>
      <w:lvlJc w:val="left"/>
      <w:pPr>
        <w:ind w:left="405" w:hanging="360"/>
      </w:pPr>
      <w:rPr>
        <w:rFonts w:ascii="Aptos" w:eastAsiaTheme="minorHAnsi" w:hAnsi="Apto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23552093">
    <w:abstractNumId w:val="0"/>
  </w:num>
  <w:num w:numId="2" w16cid:durableId="219948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35"/>
    <w:rsid w:val="00012F08"/>
    <w:rsid w:val="00041015"/>
    <w:rsid w:val="00060235"/>
    <w:rsid w:val="0006547B"/>
    <w:rsid w:val="000A4BB7"/>
    <w:rsid w:val="00101C59"/>
    <w:rsid w:val="00185A97"/>
    <w:rsid w:val="00197B5C"/>
    <w:rsid w:val="001D1226"/>
    <w:rsid w:val="00263C3F"/>
    <w:rsid w:val="00290F26"/>
    <w:rsid w:val="00295349"/>
    <w:rsid w:val="002A06E7"/>
    <w:rsid w:val="003072BD"/>
    <w:rsid w:val="0038158F"/>
    <w:rsid w:val="003A74FD"/>
    <w:rsid w:val="003C50D3"/>
    <w:rsid w:val="003C7C98"/>
    <w:rsid w:val="00472BEB"/>
    <w:rsid w:val="00483FD8"/>
    <w:rsid w:val="004B3CAE"/>
    <w:rsid w:val="0051370C"/>
    <w:rsid w:val="00513AF0"/>
    <w:rsid w:val="005376FB"/>
    <w:rsid w:val="00576D6C"/>
    <w:rsid w:val="00587797"/>
    <w:rsid w:val="005D4FF2"/>
    <w:rsid w:val="006647CE"/>
    <w:rsid w:val="006E3AE0"/>
    <w:rsid w:val="00711DCC"/>
    <w:rsid w:val="00716C59"/>
    <w:rsid w:val="0076181B"/>
    <w:rsid w:val="007672CB"/>
    <w:rsid w:val="00792C53"/>
    <w:rsid w:val="007B5D48"/>
    <w:rsid w:val="007C2E4C"/>
    <w:rsid w:val="007E6380"/>
    <w:rsid w:val="007F6A87"/>
    <w:rsid w:val="0081260B"/>
    <w:rsid w:val="008265BC"/>
    <w:rsid w:val="00834D72"/>
    <w:rsid w:val="008664B1"/>
    <w:rsid w:val="00876B58"/>
    <w:rsid w:val="008C4C49"/>
    <w:rsid w:val="008E7A3F"/>
    <w:rsid w:val="00902304"/>
    <w:rsid w:val="00905468"/>
    <w:rsid w:val="00940AF1"/>
    <w:rsid w:val="00946EA0"/>
    <w:rsid w:val="009E46D1"/>
    <w:rsid w:val="009E59F8"/>
    <w:rsid w:val="00AE7EC8"/>
    <w:rsid w:val="00AF53AA"/>
    <w:rsid w:val="00B27312"/>
    <w:rsid w:val="00B31BE1"/>
    <w:rsid w:val="00B336B0"/>
    <w:rsid w:val="00B43146"/>
    <w:rsid w:val="00C21566"/>
    <w:rsid w:val="00C26AA1"/>
    <w:rsid w:val="00C34326"/>
    <w:rsid w:val="00C50C95"/>
    <w:rsid w:val="00C85CDD"/>
    <w:rsid w:val="00CC554C"/>
    <w:rsid w:val="00CE0AEF"/>
    <w:rsid w:val="00D13A5B"/>
    <w:rsid w:val="00D21353"/>
    <w:rsid w:val="00D42C6F"/>
    <w:rsid w:val="00D72F32"/>
    <w:rsid w:val="00DF155C"/>
    <w:rsid w:val="00E02118"/>
    <w:rsid w:val="00E33BFC"/>
    <w:rsid w:val="00E76C93"/>
    <w:rsid w:val="00EB4470"/>
    <w:rsid w:val="00EC5831"/>
    <w:rsid w:val="00ED672C"/>
    <w:rsid w:val="00F82445"/>
    <w:rsid w:val="00F8400A"/>
    <w:rsid w:val="00F9227F"/>
    <w:rsid w:val="00FA0D48"/>
    <w:rsid w:val="00FA176A"/>
    <w:rsid w:val="00FA41F5"/>
    <w:rsid w:val="00FD7EC9"/>
    <w:rsid w:val="00FE4A0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6CC8"/>
  <w15:chartTrackingRefBased/>
  <w15:docId w15:val="{5F272635-6070-4968-9251-A69FA08F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35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0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0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0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0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0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0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0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0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0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0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0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02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02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02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02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02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02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0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0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0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023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023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6023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0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023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02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02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60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0235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060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2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9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071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9DA6-4680-457E-984D-5ED6763D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335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Justesen</dc:creator>
  <cp:keywords/>
  <dc:description/>
  <cp:lastModifiedBy>Peer Justesen</cp:lastModifiedBy>
  <cp:revision>68</cp:revision>
  <cp:lastPrinted>2024-09-04T18:23:00Z</cp:lastPrinted>
  <dcterms:created xsi:type="dcterms:W3CDTF">2024-09-01T19:29:00Z</dcterms:created>
  <dcterms:modified xsi:type="dcterms:W3CDTF">2024-09-04T18:32:00Z</dcterms:modified>
</cp:coreProperties>
</file>