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6F3EC" w14:textId="77777777" w:rsidR="00202241" w:rsidRPr="00202241" w:rsidRDefault="00202241" w:rsidP="00202241">
      <w:pPr>
        <w:rPr>
          <w:b/>
          <w:bCs/>
        </w:rPr>
      </w:pPr>
      <w:bookmarkStart w:id="0" w:name="_GoBack"/>
      <w:bookmarkEnd w:id="0"/>
      <w:r w:rsidRPr="00202241">
        <w:rPr>
          <w:b/>
          <w:bCs/>
        </w:rPr>
        <w:t>Høringssvar i relation til budgetprocessen for 2025 i Kalundborg Kommune</w:t>
      </w:r>
    </w:p>
    <w:p w14:paraId="43289F18" w14:textId="77777777" w:rsidR="00202241" w:rsidRPr="00202241" w:rsidRDefault="00202241" w:rsidP="00202241">
      <w:r w:rsidRPr="00202241">
        <w:t xml:space="preserve">Indgivet af FOA Vestsjælland på vegne af </w:t>
      </w:r>
      <w:proofErr w:type="spellStart"/>
      <w:r w:rsidRPr="00202241">
        <w:t>FOAs</w:t>
      </w:r>
      <w:proofErr w:type="spellEnd"/>
      <w:r w:rsidRPr="00202241">
        <w:t xml:space="preserve"> medlemmer og tillidsvalgte.</w:t>
      </w:r>
    </w:p>
    <w:p w14:paraId="086C2707" w14:textId="77777777" w:rsidR="00202241" w:rsidRPr="00202241" w:rsidRDefault="00202241" w:rsidP="00202241">
      <w:r w:rsidRPr="00202241">
        <w:t>Tak for høringsmaterialet som vi har enkelte bemærkninger til. Indledningsvis vil vi glæde os over at Kalundborg Kommune ser ud til at have en god og sund økonomi. Imidlertid betyder den ændrede udligning et stort indhug i råderummet som kan bekymre.</w:t>
      </w:r>
    </w:p>
    <w:p w14:paraId="3821D9B6" w14:textId="77777777" w:rsidR="00202241" w:rsidRPr="00202241" w:rsidRDefault="00202241" w:rsidP="00202241">
      <w:r w:rsidRPr="00202241">
        <w:t>Vi ser det værende utroligt vigtigt at sikre en fortsat god udvikling af Kalundborg Kommunes velfærdsgrundlag, sådan at det fortsat er attraktivt at bo og bosætte sig i Kalundborg.</w:t>
      </w:r>
    </w:p>
    <w:p w14:paraId="05A9EE5E" w14:textId="77777777" w:rsidR="00202241" w:rsidRPr="00202241" w:rsidRDefault="00202241" w:rsidP="00202241">
      <w:r w:rsidRPr="00202241">
        <w:t>Servicerammen er blevet udvidet og derfor ser vi det væsentligt at den fortsat udvikles og udfyldes i forhold til den kommende udvikling</w:t>
      </w:r>
    </w:p>
    <w:p w14:paraId="632A380E" w14:textId="77777777" w:rsidR="00202241" w:rsidRPr="00202241" w:rsidRDefault="00202241" w:rsidP="00202241">
      <w:pPr>
        <w:rPr>
          <w:b/>
          <w:bCs/>
        </w:rPr>
      </w:pPr>
    </w:p>
    <w:p w14:paraId="65B55BDB" w14:textId="77777777" w:rsidR="00202241" w:rsidRPr="00202241" w:rsidRDefault="00202241" w:rsidP="00202241">
      <w:pPr>
        <w:rPr>
          <w:b/>
          <w:bCs/>
        </w:rPr>
      </w:pPr>
      <w:r w:rsidRPr="00202241">
        <w:rPr>
          <w:b/>
          <w:bCs/>
        </w:rPr>
        <w:t>Råderumskataloget uredigeret.</w:t>
      </w:r>
    </w:p>
    <w:p w14:paraId="7991DA8A" w14:textId="77777777" w:rsidR="00202241" w:rsidRPr="00202241" w:rsidRDefault="00202241" w:rsidP="00202241">
      <w:r w:rsidRPr="00202241">
        <w:t xml:space="preserve">Råderumskataloget er fremsendt uredigeret i forhold til sidste år. Det kan undre, da der i forbindelse med budgetprocessen dengang blev indgivet en række bemærkninger og kommentarer. </w:t>
      </w:r>
      <w:r w:rsidRPr="00202241">
        <w:br/>
        <w:t>Vi henstiller derfor til at bemærkningerne fra sidste år indgår i behandlingen i år.</w:t>
      </w:r>
    </w:p>
    <w:p w14:paraId="6B79D53E" w14:textId="77777777" w:rsidR="00202241" w:rsidRPr="00202241" w:rsidRDefault="00202241" w:rsidP="00202241"/>
    <w:p w14:paraId="3BF6A821" w14:textId="77777777" w:rsidR="00202241" w:rsidRPr="00202241" w:rsidRDefault="00202241" w:rsidP="00202241">
      <w:pPr>
        <w:rPr>
          <w:b/>
          <w:bCs/>
        </w:rPr>
      </w:pPr>
      <w:r w:rsidRPr="00202241">
        <w:rPr>
          <w:b/>
          <w:bCs/>
        </w:rPr>
        <w:t>Råderumskatalogets forslag 45 - Fra 3 til 2 områder i dagtilbudsområdet</w:t>
      </w:r>
    </w:p>
    <w:p w14:paraId="009CD687" w14:textId="77777777" w:rsidR="00202241" w:rsidRPr="00202241" w:rsidRDefault="00202241" w:rsidP="00202241">
      <w:r w:rsidRPr="00202241">
        <w:t>Bekymring for at områderne bliver meget store – vigtigt at der er ledelse tæt på, og det understøtter forslaget ikke. Det genererer ofte uformel ledelse, eller ingen ledelse og medarbejdere som ikke inddrages i beslutningsprocesserne.</w:t>
      </w:r>
    </w:p>
    <w:p w14:paraId="1BDEB909" w14:textId="77777777" w:rsidR="00202241" w:rsidRPr="00202241" w:rsidRDefault="00202241" w:rsidP="00202241">
      <w:r w:rsidRPr="00202241">
        <w:t>Forslaget forholder sig ikke konkret til dagplejen – bliver de en del af 2 områder, eller fastholdes her 3 områder? Også på dette område bekymrer store ledelsesområder.</w:t>
      </w:r>
    </w:p>
    <w:p w14:paraId="4A6D4664" w14:textId="77777777" w:rsidR="00202241" w:rsidRPr="00202241" w:rsidRDefault="00202241" w:rsidP="00202241">
      <w:r w:rsidRPr="00202241">
        <w:t>Det er en ambition at opnå højkvalitetsdagtilbud – hvilket kræver god supervision. Betyder det at der i stedet skydes et nyt ledelseslag ind? I givet fald hvad betyder dét økonomisk? Eller hvis man ikke styrker denne del, hvordan vil man så sikrer den efterlyste kvalitet.</w:t>
      </w:r>
    </w:p>
    <w:p w14:paraId="5D32518A" w14:textId="77777777" w:rsidR="00202241" w:rsidRPr="00202241" w:rsidRDefault="00202241" w:rsidP="00202241"/>
    <w:p w14:paraId="6E6F102B" w14:textId="77777777" w:rsidR="00202241" w:rsidRPr="00202241" w:rsidRDefault="00202241" w:rsidP="00202241">
      <w:pPr>
        <w:rPr>
          <w:b/>
          <w:bCs/>
        </w:rPr>
      </w:pPr>
      <w:r w:rsidRPr="00202241">
        <w:rPr>
          <w:b/>
          <w:bCs/>
        </w:rPr>
        <w:t>Råderumskatalogets forslag 17 - førskoleordning</w:t>
      </w:r>
    </w:p>
    <w:p w14:paraId="35CC372F" w14:textId="77777777" w:rsidR="00202241" w:rsidRPr="00202241" w:rsidRDefault="00202241" w:rsidP="00202241">
      <w:r w:rsidRPr="00202241">
        <w:t xml:space="preserve">Forslaget som det er anført i råderumskataloget (forslag 17) er helt skævt og yderst bekymrende. Besparelsen er baseret på at man børnehave normering til en </w:t>
      </w:r>
      <w:proofErr w:type="gramStart"/>
      <w:r w:rsidRPr="00202241">
        <w:t>SFO normering</w:t>
      </w:r>
      <w:proofErr w:type="gramEnd"/>
      <w:r w:rsidRPr="00202241">
        <w:t>, vel og mærke med en børnegruppe i alderen 4 år og 6 måneder, i forhold til at SFO børn normalt er fra 6 års alderen. Det siger sig selv at det ikke kommer til at fungere i praksis med en reduceret normering i forhold til børnehavenormeringen som i dag omfatter børnene. Vi forudser et markant fald i kvaliteten for børnene, et væsentligt fald i medarbejdernes arbejdsmiljø, og et dagtilbudsområde hvor der bliver yderligere problemer med at tiltrække og fastholde personale.</w:t>
      </w:r>
    </w:p>
    <w:p w14:paraId="766DDFC3" w14:textId="77777777" w:rsidR="00202241" w:rsidRPr="00202241" w:rsidRDefault="00202241" w:rsidP="00202241">
      <w:pPr>
        <w:rPr>
          <w:b/>
          <w:bCs/>
        </w:rPr>
      </w:pPr>
    </w:p>
    <w:p w14:paraId="702E25F0" w14:textId="77777777" w:rsidR="00202241" w:rsidRPr="00202241" w:rsidRDefault="00202241" w:rsidP="00202241">
      <w:pPr>
        <w:rPr>
          <w:b/>
          <w:bCs/>
        </w:rPr>
      </w:pPr>
      <w:r w:rsidRPr="00202241">
        <w:rPr>
          <w:b/>
          <w:bCs/>
        </w:rPr>
        <w:t>Råderumskataloget forslag 1 – Intelligente bleer ældre og Socialområdet.</w:t>
      </w:r>
    </w:p>
    <w:p w14:paraId="357249D2" w14:textId="77777777" w:rsidR="00202241" w:rsidRPr="00202241" w:rsidRDefault="00202241" w:rsidP="00202241">
      <w:r w:rsidRPr="00202241">
        <w:t xml:space="preserve">Igen skal vi henvise til sidste års høringssvar. Der er ikke sket nogen væsentlige ændringer i teknologien på dette område, hvilket betyder at man ikke opnår det færre besøgstal som ellers er </w:t>
      </w:r>
      <w:r w:rsidRPr="00202241">
        <w:lastRenderedPageBreak/>
        <w:t>formålet med forslaget – snarere tvært imod risikerer man flere besøg. Teknologien er endnu ikke god nok til at adskille urin og afføring, hvilket vil betyde flere falske alarmer og dermed behovet for flere besøg hos de ældre. Det sammenholdt med en væsentlig øget anskaffelsespris forudser vi meromkostninger i stedet for besparelser.</w:t>
      </w:r>
      <w:r w:rsidRPr="00202241">
        <w:br/>
        <w:t>Vi skal derfor kraftigt henstille til at forslaget taget ud af overvejelserne.</w:t>
      </w:r>
    </w:p>
    <w:p w14:paraId="7C86CAD6" w14:textId="77777777" w:rsidR="00202241" w:rsidRPr="00202241" w:rsidRDefault="00202241" w:rsidP="00202241"/>
    <w:p w14:paraId="5A2073DE" w14:textId="77777777" w:rsidR="00202241" w:rsidRPr="00202241" w:rsidRDefault="00202241" w:rsidP="00202241">
      <w:r w:rsidRPr="00202241">
        <w:t>Afslutningsvis henviser vi til vores indledning. Udfyld servicerammen også selvom det betyder en kortere periode med kassetræk, og tag råderumskataloget med et ”</w:t>
      </w:r>
      <w:proofErr w:type="gramStart"/>
      <w:r w:rsidRPr="00202241">
        <w:t>stort gram salt</w:t>
      </w:r>
      <w:proofErr w:type="gramEnd"/>
      <w:r w:rsidRPr="00202241">
        <w:t>” jf. ovennævnte bemærkninger.</w:t>
      </w:r>
    </w:p>
    <w:p w14:paraId="2A09FCDE" w14:textId="77777777" w:rsidR="00202241" w:rsidRPr="00202241" w:rsidRDefault="00202241" w:rsidP="00202241">
      <w:r w:rsidRPr="00202241">
        <w:t>Med det ønskes i en fortsat god budgetproces.</w:t>
      </w:r>
    </w:p>
    <w:p w14:paraId="5C3695BB" w14:textId="77777777" w:rsidR="00202241" w:rsidRPr="00202241" w:rsidRDefault="00202241" w:rsidP="00202241"/>
    <w:p w14:paraId="351B12E8" w14:textId="77777777" w:rsidR="00202241" w:rsidRPr="00202241" w:rsidRDefault="00202241" w:rsidP="00202241">
      <w:r w:rsidRPr="00202241">
        <w:t>Venlig hilsen</w:t>
      </w:r>
    </w:p>
    <w:p w14:paraId="6AB11E4D" w14:textId="77777777" w:rsidR="00202241" w:rsidRPr="00202241" w:rsidRDefault="00202241" w:rsidP="00202241">
      <w:pPr>
        <w:rPr>
          <w:b/>
          <w:bCs/>
        </w:rPr>
      </w:pPr>
      <w:r w:rsidRPr="00202241">
        <w:rPr>
          <w:b/>
          <w:bCs/>
        </w:rPr>
        <w:t>Sigurd Gormsen</w:t>
      </w:r>
    </w:p>
    <w:p w14:paraId="27E46FE1" w14:textId="77777777" w:rsidR="00202241" w:rsidRPr="00202241" w:rsidRDefault="00202241" w:rsidP="00202241">
      <w:r w:rsidRPr="00202241">
        <w:t>Faglig sekretær</w:t>
      </w:r>
    </w:p>
    <w:p w14:paraId="01A4C08A" w14:textId="77777777" w:rsidR="00202241" w:rsidRPr="00202241" w:rsidRDefault="00202241" w:rsidP="00202241"/>
    <w:p w14:paraId="287B31A5" w14:textId="77CD3797" w:rsidR="00202241" w:rsidRPr="00202241" w:rsidRDefault="00202241" w:rsidP="00202241">
      <w:r w:rsidRPr="00202241">
        <w:drawing>
          <wp:inline distT="0" distB="0" distL="0" distR="0" wp14:anchorId="3FAA21FE" wp14:editId="028D0A35">
            <wp:extent cx="2133600" cy="281940"/>
            <wp:effectExtent l="0" t="0" r="0" b="3810"/>
            <wp:docPr id="210080928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33600" cy="281940"/>
                    </a:xfrm>
                    <a:prstGeom prst="rect">
                      <a:avLst/>
                    </a:prstGeom>
                    <a:noFill/>
                    <a:ln>
                      <a:noFill/>
                    </a:ln>
                  </pic:spPr>
                </pic:pic>
              </a:graphicData>
            </a:graphic>
          </wp:inline>
        </w:drawing>
      </w:r>
    </w:p>
    <w:p w14:paraId="52FEE90B" w14:textId="77777777" w:rsidR="00157E49" w:rsidRPr="00202241" w:rsidRDefault="00157E49" w:rsidP="00202241"/>
    <w:sectPr w:rsidR="00157E49" w:rsidRPr="00202241" w:rsidSect="008F7010">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41"/>
    <w:rsid w:val="00033120"/>
    <w:rsid w:val="00127CCF"/>
    <w:rsid w:val="00157E49"/>
    <w:rsid w:val="00183D29"/>
    <w:rsid w:val="001D1994"/>
    <w:rsid w:val="00202241"/>
    <w:rsid w:val="002D183A"/>
    <w:rsid w:val="002D7923"/>
    <w:rsid w:val="00416AE0"/>
    <w:rsid w:val="00427073"/>
    <w:rsid w:val="005765C6"/>
    <w:rsid w:val="006F10C4"/>
    <w:rsid w:val="007F59A8"/>
    <w:rsid w:val="00823398"/>
    <w:rsid w:val="00850D60"/>
    <w:rsid w:val="0088346C"/>
    <w:rsid w:val="008F3B10"/>
    <w:rsid w:val="008F7010"/>
    <w:rsid w:val="009D3BC1"/>
    <w:rsid w:val="00A8290F"/>
    <w:rsid w:val="00AA55F5"/>
    <w:rsid w:val="00D60F5D"/>
    <w:rsid w:val="00D63C2A"/>
    <w:rsid w:val="00F101E1"/>
    <w:rsid w:val="00F75D9E"/>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1644"/>
  <w15:chartTrackingRefBased/>
  <w15:docId w15:val="{4721A16B-2C7B-4F58-B604-B00F47E2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923"/>
    <w:rPr>
      <w:kern w:val="0"/>
      <w:sz w:val="19"/>
      <w:lang w:val="da-DK"/>
      <w14:ligatures w14:val="none"/>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paragraph" w:styleId="Overskrift5">
    <w:name w:val="heading 5"/>
    <w:basedOn w:val="Normal"/>
    <w:next w:val="Normal"/>
    <w:link w:val="Overskrift5Tegn"/>
    <w:uiPriority w:val="9"/>
    <w:semiHidden/>
    <w:unhideWhenUsed/>
    <w:qFormat/>
    <w:rsid w:val="00202241"/>
    <w:pPr>
      <w:keepNext/>
      <w:keepLines/>
      <w:spacing w:before="80" w:after="40"/>
      <w:outlineLvl w:val="4"/>
    </w:pPr>
    <w:rPr>
      <w:rFonts w:eastAsiaTheme="majorEastAsia" w:cstheme="majorBidi"/>
      <w:color w:val="8D1806" w:themeColor="accent1" w:themeShade="BF"/>
    </w:rPr>
  </w:style>
  <w:style w:type="paragraph" w:styleId="Overskrift6">
    <w:name w:val="heading 6"/>
    <w:basedOn w:val="Normal"/>
    <w:next w:val="Normal"/>
    <w:link w:val="Overskrift6Tegn"/>
    <w:uiPriority w:val="9"/>
    <w:semiHidden/>
    <w:unhideWhenUsed/>
    <w:qFormat/>
    <w:rsid w:val="0020224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0224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0224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0224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after="0" w:line="200" w:lineRule="atLeast"/>
    </w:pPr>
    <w:rPr>
      <w:b/>
      <w:spacing w:val="5"/>
      <w:sz w:val="20"/>
    </w:rPr>
  </w:style>
  <w:style w:type="paragraph" w:customStyle="1" w:styleId="H2mellemrubrik">
    <w:name w:val="H2 mellemrubrik"/>
    <w:basedOn w:val="Normal"/>
    <w:next w:val="Normal"/>
    <w:qFormat/>
    <w:rsid w:val="00850D60"/>
    <w:pPr>
      <w:keepNext/>
      <w:spacing w:after="0" w:line="190" w:lineRule="atLeast"/>
    </w:pPr>
    <w:rPr>
      <w:b/>
      <w:spacing w:val="5"/>
    </w:rPr>
  </w:style>
  <w:style w:type="paragraph" w:customStyle="1" w:styleId="H3mellemrubrik">
    <w:name w:val="H3 mellemrubrik"/>
    <w:basedOn w:val="Normal"/>
    <w:next w:val="Normal"/>
    <w:link w:val="H3mellemrubrikTegn"/>
    <w:qFormat/>
    <w:rsid w:val="00850D60"/>
    <w:pPr>
      <w:keepNext/>
      <w:spacing w:after="0" w:line="190" w:lineRule="atLeast"/>
    </w:pPr>
    <w:rPr>
      <w:b/>
      <w:i/>
      <w:spacing w:val="5"/>
    </w:rPr>
  </w:style>
  <w:style w:type="paragraph" w:customStyle="1" w:styleId="H4mellemrubrik">
    <w:name w:val="H4 mellemrubrik"/>
    <w:basedOn w:val="Normal"/>
    <w:next w:val="Normal"/>
    <w:qFormat/>
    <w:rsid w:val="00850D60"/>
    <w:pPr>
      <w:keepNext/>
      <w:spacing w:after="0" w:line="160" w:lineRule="atLeast"/>
    </w:pPr>
    <w:rPr>
      <w:i/>
      <w:spacing w:val="5"/>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after="0" w:line="280" w:lineRule="atLeast"/>
      <w:contextualSpacing/>
    </w:pPr>
    <w:rPr>
      <w:rFonts w:asciiTheme="majorHAnsi" w:eastAsiaTheme="majorEastAsia" w:hAnsiTheme="majorHAnsi" w:cstheme="majorBidi"/>
      <w:color w:val="343B46" w:themeColor="text2" w:themeShade="BF"/>
      <w:spacing w:val="5"/>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character" w:customStyle="1" w:styleId="Overskrift5Tegn">
    <w:name w:val="Overskrift 5 Tegn"/>
    <w:basedOn w:val="Standardskrifttypeiafsnit"/>
    <w:link w:val="Overskrift5"/>
    <w:uiPriority w:val="9"/>
    <w:semiHidden/>
    <w:rsid w:val="00202241"/>
    <w:rPr>
      <w:rFonts w:eastAsiaTheme="majorEastAsia" w:cstheme="majorBidi"/>
      <w:color w:val="8D1806" w:themeColor="accent1" w:themeShade="BF"/>
      <w:kern w:val="0"/>
      <w:sz w:val="19"/>
      <w:lang w:val="da-DK"/>
      <w14:ligatures w14:val="none"/>
    </w:rPr>
  </w:style>
  <w:style w:type="character" w:customStyle="1" w:styleId="Overskrift6Tegn">
    <w:name w:val="Overskrift 6 Tegn"/>
    <w:basedOn w:val="Standardskrifttypeiafsnit"/>
    <w:link w:val="Overskrift6"/>
    <w:uiPriority w:val="9"/>
    <w:semiHidden/>
    <w:rsid w:val="00202241"/>
    <w:rPr>
      <w:rFonts w:eastAsiaTheme="majorEastAsia" w:cstheme="majorBidi"/>
      <w:i/>
      <w:iCs/>
      <w:color w:val="595959" w:themeColor="text1" w:themeTint="A6"/>
      <w:kern w:val="0"/>
      <w:sz w:val="19"/>
      <w:lang w:val="da-DK"/>
      <w14:ligatures w14:val="none"/>
    </w:rPr>
  </w:style>
  <w:style w:type="character" w:customStyle="1" w:styleId="Overskrift7Tegn">
    <w:name w:val="Overskrift 7 Tegn"/>
    <w:basedOn w:val="Standardskrifttypeiafsnit"/>
    <w:link w:val="Overskrift7"/>
    <w:uiPriority w:val="9"/>
    <w:semiHidden/>
    <w:rsid w:val="00202241"/>
    <w:rPr>
      <w:rFonts w:eastAsiaTheme="majorEastAsia" w:cstheme="majorBidi"/>
      <w:color w:val="595959" w:themeColor="text1" w:themeTint="A6"/>
      <w:kern w:val="0"/>
      <w:sz w:val="19"/>
      <w:lang w:val="da-DK"/>
      <w14:ligatures w14:val="none"/>
    </w:rPr>
  </w:style>
  <w:style w:type="character" w:customStyle="1" w:styleId="Overskrift8Tegn">
    <w:name w:val="Overskrift 8 Tegn"/>
    <w:basedOn w:val="Standardskrifttypeiafsnit"/>
    <w:link w:val="Overskrift8"/>
    <w:uiPriority w:val="9"/>
    <w:semiHidden/>
    <w:rsid w:val="00202241"/>
    <w:rPr>
      <w:rFonts w:eastAsiaTheme="majorEastAsia" w:cstheme="majorBidi"/>
      <w:i/>
      <w:iCs/>
      <w:color w:val="272727" w:themeColor="text1" w:themeTint="D8"/>
      <w:kern w:val="0"/>
      <w:sz w:val="19"/>
      <w:lang w:val="da-DK"/>
      <w14:ligatures w14:val="none"/>
    </w:rPr>
  </w:style>
  <w:style w:type="character" w:customStyle="1" w:styleId="Overskrift9Tegn">
    <w:name w:val="Overskrift 9 Tegn"/>
    <w:basedOn w:val="Standardskrifttypeiafsnit"/>
    <w:link w:val="Overskrift9"/>
    <w:uiPriority w:val="9"/>
    <w:semiHidden/>
    <w:rsid w:val="00202241"/>
    <w:rPr>
      <w:rFonts w:eastAsiaTheme="majorEastAsia" w:cstheme="majorBidi"/>
      <w:color w:val="272727" w:themeColor="text1" w:themeTint="D8"/>
      <w:kern w:val="0"/>
      <w:sz w:val="19"/>
      <w:lang w:val="da-DK"/>
      <w14:ligatures w14:val="none"/>
    </w:rPr>
  </w:style>
  <w:style w:type="paragraph" w:styleId="Citat">
    <w:name w:val="Quote"/>
    <w:basedOn w:val="Normal"/>
    <w:next w:val="Normal"/>
    <w:link w:val="CitatTegn"/>
    <w:uiPriority w:val="29"/>
    <w:rsid w:val="00202241"/>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202241"/>
    <w:rPr>
      <w:i/>
      <w:iCs/>
      <w:color w:val="404040" w:themeColor="text1" w:themeTint="BF"/>
      <w:kern w:val="0"/>
      <w:sz w:val="19"/>
      <w:lang w:val="da-DK"/>
      <w14:ligatures w14:val="none"/>
    </w:rPr>
  </w:style>
  <w:style w:type="paragraph" w:styleId="Listeafsnit">
    <w:name w:val="List Paragraph"/>
    <w:basedOn w:val="Normal"/>
    <w:uiPriority w:val="34"/>
    <w:rsid w:val="00202241"/>
    <w:pPr>
      <w:ind w:left="720"/>
      <w:contextualSpacing/>
    </w:pPr>
  </w:style>
  <w:style w:type="character" w:styleId="Kraftigfremhvning">
    <w:name w:val="Intense Emphasis"/>
    <w:basedOn w:val="Standardskrifttypeiafsnit"/>
    <w:uiPriority w:val="21"/>
    <w:rsid w:val="00202241"/>
    <w:rPr>
      <w:i/>
      <w:iCs/>
      <w:color w:val="8D1806" w:themeColor="accent1" w:themeShade="BF"/>
    </w:rPr>
  </w:style>
  <w:style w:type="paragraph" w:styleId="Strktcitat">
    <w:name w:val="Intense Quote"/>
    <w:basedOn w:val="Normal"/>
    <w:next w:val="Normal"/>
    <w:link w:val="StrktcitatTegn"/>
    <w:uiPriority w:val="30"/>
    <w:rsid w:val="00202241"/>
    <w:pPr>
      <w:pBdr>
        <w:top w:val="single" w:sz="4" w:space="10" w:color="8D1806" w:themeColor="accent1" w:themeShade="BF"/>
        <w:bottom w:val="single" w:sz="4" w:space="10" w:color="8D1806" w:themeColor="accent1" w:themeShade="BF"/>
      </w:pBdr>
      <w:spacing w:before="360" w:after="360"/>
      <w:ind w:left="864" w:right="864"/>
      <w:jc w:val="center"/>
    </w:pPr>
    <w:rPr>
      <w:i/>
      <w:iCs/>
      <w:color w:val="8D1806" w:themeColor="accent1" w:themeShade="BF"/>
    </w:rPr>
  </w:style>
  <w:style w:type="character" w:customStyle="1" w:styleId="StrktcitatTegn">
    <w:name w:val="Stærkt citat Tegn"/>
    <w:basedOn w:val="Standardskrifttypeiafsnit"/>
    <w:link w:val="Strktcitat"/>
    <w:uiPriority w:val="30"/>
    <w:rsid w:val="00202241"/>
    <w:rPr>
      <w:i/>
      <w:iCs/>
      <w:color w:val="8D1806" w:themeColor="accent1" w:themeShade="BF"/>
      <w:kern w:val="0"/>
      <w:sz w:val="19"/>
      <w:lang w:val="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978302">
      <w:bodyDiv w:val="1"/>
      <w:marLeft w:val="0"/>
      <w:marRight w:val="0"/>
      <w:marTop w:val="0"/>
      <w:marBottom w:val="0"/>
      <w:divBdr>
        <w:top w:val="none" w:sz="0" w:space="0" w:color="auto"/>
        <w:left w:val="none" w:sz="0" w:space="0" w:color="auto"/>
        <w:bottom w:val="none" w:sz="0" w:space="0" w:color="auto"/>
        <w:right w:val="none" w:sz="0" w:space="0" w:color="auto"/>
      </w:divBdr>
    </w:div>
    <w:div w:id="15830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FEE6.515B92E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2.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bd94-62a5-4c82-908f-d4417c5a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3024</Characters>
  <Application>Microsoft Office Word</Application>
  <DocSecurity>0</DocSecurity>
  <Lines>144</Lines>
  <Paragraphs>80</Paragraphs>
  <ScaleCrop>false</ScaleCrop>
  <Company>Kalundborg Kommune</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 Khaldoun Abedval</dc:creator>
  <cp:keywords/>
  <dc:description/>
  <cp:lastModifiedBy>Nawar Khaldoun Abedval</cp:lastModifiedBy>
  <cp:revision>1</cp:revision>
  <dcterms:created xsi:type="dcterms:W3CDTF">2024-09-06T07:35:00Z</dcterms:created>
  <dcterms:modified xsi:type="dcterms:W3CDTF">2024-09-06T07:39:00Z</dcterms:modified>
</cp:coreProperties>
</file>