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DEF98" w14:textId="77777777" w:rsidR="005178B8" w:rsidRPr="00AD7F13" w:rsidRDefault="005178B8" w:rsidP="006863DA">
      <w:pPr>
        <w:spacing w:line="20" w:lineRule="exact"/>
        <w:rPr>
          <w:sz w:val="18"/>
          <w:szCs w:val="18"/>
        </w:rPr>
      </w:pPr>
      <w:r w:rsidRPr="00AD7F13">
        <w:rPr>
          <w:sz w:val="18"/>
          <w:szCs w:val="18"/>
        </w:rPr>
        <w:tab/>
      </w:r>
    </w:p>
    <w:tbl>
      <w:tblPr>
        <w:tblStyle w:val="Tabel-Gitter"/>
        <w:tblpPr w:vertAnchor="page" w:horzAnchor="page" w:tblpX="8960" w:tblpY="249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kumentinformation"/>
        <w:tblDescription w:val="Dokumentinformation"/>
      </w:tblPr>
      <w:tblGrid>
        <w:gridCol w:w="1418"/>
      </w:tblGrid>
      <w:tr w:rsidR="005178B8" w:rsidRPr="00AD7F13" w14:paraId="6BD8F2F2" w14:textId="77777777" w:rsidTr="006863DA">
        <w:trPr>
          <w:trHeight w:val="1418"/>
          <w:tblHeader/>
        </w:trPr>
        <w:tc>
          <w:tcPr>
            <w:tcW w:w="1418" w:type="dxa"/>
          </w:tcPr>
          <w:p w14:paraId="138D5664" w14:textId="77777777" w:rsidR="00AD7F13" w:rsidRPr="00AD7F13" w:rsidRDefault="00AD7F13" w:rsidP="00AD7F13">
            <w:pPr>
              <w:pStyle w:val="DokInfo"/>
              <w:rPr>
                <w:caps/>
                <w:spacing w:val="15"/>
                <w:sz w:val="14"/>
              </w:rPr>
            </w:pPr>
            <w:r w:rsidRPr="00AD7F13">
              <w:rPr>
                <w:caps/>
                <w:spacing w:val="15"/>
                <w:sz w:val="14"/>
              </w:rPr>
              <w:t>Dato</w:t>
            </w:r>
          </w:p>
          <w:p w14:paraId="3037E856" w14:textId="6C1F3909" w:rsidR="005178B8" w:rsidRPr="00AD7F13" w:rsidRDefault="005874D0" w:rsidP="00AD7F13">
            <w:pPr>
              <w:pStyle w:val="DokInfo"/>
            </w:pPr>
            <w:r>
              <w:t>31</w:t>
            </w:r>
            <w:r w:rsidR="00AD7F13" w:rsidRPr="00AD7F13">
              <w:t>. august 2022</w:t>
            </w:r>
          </w:p>
        </w:tc>
      </w:tr>
    </w:tbl>
    <w:p w14:paraId="7CED2798" w14:textId="77777777" w:rsidR="005178B8" w:rsidRPr="00AD7F13" w:rsidRDefault="005178B8" w:rsidP="006863DA">
      <w:pPr>
        <w:spacing w:line="20" w:lineRule="exact"/>
      </w:pPr>
      <w:r w:rsidRPr="00AD7F13">
        <w:tab/>
      </w:r>
    </w:p>
    <w:tbl>
      <w:tblPr>
        <w:tblStyle w:val="Tabel-Gitter"/>
        <w:tblpPr w:horzAnchor="margin" w:tblpYSpec="bottom"/>
        <w:tblOverlap w:val="never"/>
        <w:tblW w:w="8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undtekst"/>
        <w:tblDescription w:val="Bundtekst"/>
      </w:tblPr>
      <w:tblGrid>
        <w:gridCol w:w="8959"/>
      </w:tblGrid>
      <w:tr w:rsidR="005178B8" w:rsidRPr="00AD7F13" w14:paraId="0E564044" w14:textId="77777777" w:rsidTr="00A44D9F">
        <w:trPr>
          <w:tblHeader/>
        </w:trPr>
        <w:tc>
          <w:tcPr>
            <w:tcW w:w="8959" w:type="dxa"/>
          </w:tcPr>
          <w:p w14:paraId="3114F1D3" w14:textId="77777777" w:rsidR="005178B8" w:rsidRPr="00AD7F13" w:rsidRDefault="005178B8" w:rsidP="00A44D9F">
            <w:pPr>
              <w:pStyle w:val="KontaktTekst"/>
            </w:pPr>
            <w:r w:rsidRPr="00AD7F13">
              <w:rPr>
                <w:noProof/>
                <w:lang w:eastAsia="da-DK"/>
              </w:rPr>
              <mc:AlternateContent>
                <mc:Choice Requires="wps">
                  <w:drawing>
                    <wp:anchor distT="0" distB="0" distL="114300" distR="114300" simplePos="0" relativeHeight="251655168" behindDoc="0" locked="0" layoutInCell="1" allowOverlap="1" wp14:anchorId="1410CB73" wp14:editId="6359C82D">
                      <wp:simplePos x="0" y="0"/>
                      <wp:positionH relativeFrom="page">
                        <wp:posOffset>0</wp:posOffset>
                      </wp:positionH>
                      <wp:positionV relativeFrom="paragraph">
                        <wp:posOffset>276225</wp:posOffset>
                      </wp:positionV>
                      <wp:extent cx="6012360" cy="0"/>
                      <wp:effectExtent l="0" t="0" r="0" b="0"/>
                      <wp:wrapNone/>
                      <wp:docPr id="4"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360" cy="0"/>
                              </a:xfrm>
                              <a:prstGeom prst="straightConnector1">
                                <a:avLst/>
                              </a:prstGeom>
                              <a:noFill/>
                              <a:ln w="12700">
                                <a:solidFill>
                                  <a:srgbClr val="BC4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5A24B9" id="_x0000_t32" coordsize="21600,21600" o:spt="32" o:oned="t" path="m,l21600,21600e" filled="f">
                      <v:path arrowok="t" fillok="f" o:connecttype="none"/>
                      <o:lock v:ext="edit" shapetype="t"/>
                    </v:shapetype>
                    <v:shape id="AutoShape 5" o:spid="_x0000_s1026" type="#_x0000_t32" alt="&quot;&quot;" style="position:absolute;margin-left:0;margin-top:21.75pt;width:473.4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" strokecolor="#bc4d31" strokeweight="1pt">
                      <w10:wrap anchorx="page"/>
                    </v:shape>
                  </w:pict>
                </mc:Fallback>
              </mc:AlternateContent>
            </w:r>
            <w:r w:rsidRPr="00AD7F13">
              <w:t>Kontakt</w:t>
            </w:r>
            <w:r w:rsidRPr="00AD7F13">
              <w:rPr>
                <w:noProof/>
                <w:lang w:eastAsia="da-DK"/>
              </w:rPr>
              <w:drawing>
                <wp:anchor distT="0" distB="0" distL="114300" distR="114300" simplePos="0" relativeHeight="251658240" behindDoc="0" locked="1" layoutInCell="0" allowOverlap="1" wp14:anchorId="0661588B" wp14:editId="5F8E7914">
                  <wp:simplePos x="0" y="0"/>
                  <wp:positionH relativeFrom="page">
                    <wp:posOffset>6804660</wp:posOffset>
                  </wp:positionH>
                  <wp:positionV relativeFrom="page">
                    <wp:posOffset>10189210</wp:posOffset>
                  </wp:positionV>
                  <wp:extent cx="57600" cy="266400"/>
                  <wp:effectExtent l="0" t="0" r="0" b="0"/>
                  <wp:wrapNone/>
                  <wp:docPr id="5"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600" cy="26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el-Gitter"/>
              <w:tblpPr w:leftFromText="142" w:rightFromText="142" w:vertAnchor="text" w:tblpY="1"/>
              <w:tblW w:w="3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agsansvarlig"/>
              <w:tblDescription w:val="Sagsansvarlig"/>
            </w:tblPr>
            <w:tblGrid>
              <w:gridCol w:w="3572"/>
            </w:tblGrid>
            <w:tr w:rsidR="005178B8" w:rsidRPr="00AD7F13" w14:paraId="249E731C" w14:textId="77777777" w:rsidTr="00A44D9F">
              <w:tc>
                <w:tcPr>
                  <w:tcW w:w="3572" w:type="dxa"/>
                </w:tcPr>
                <w:p w14:paraId="0B8DEC05" w14:textId="77777777" w:rsidR="005178B8" w:rsidRPr="00AD7F13" w:rsidRDefault="005178B8" w:rsidP="00A44D9F">
                  <w:pPr>
                    <w:pStyle w:val="AfsenderMedAfstandEfter"/>
                  </w:pPr>
                  <w:r w:rsidRPr="00AD7F13">
                    <w:t>Sagsansvarlig:</w:t>
                  </w:r>
                </w:p>
                <w:p w14:paraId="5EA4306A" w14:textId="77777777" w:rsidR="00AD7F13" w:rsidRPr="00AD7F13" w:rsidRDefault="00AD7F13" w:rsidP="00AD7F13">
                  <w:pPr>
                    <w:pStyle w:val="AfsenderMedAfstandEfter"/>
                  </w:pPr>
                  <w:r w:rsidRPr="00AD7F13">
                    <w:t>Heidi Schønberg</w:t>
                  </w:r>
                </w:p>
                <w:p w14:paraId="5BE23FFA" w14:textId="77777777" w:rsidR="005178B8" w:rsidRPr="00AD7F13" w:rsidRDefault="00AD7F13" w:rsidP="00AD7F13">
                  <w:pPr>
                    <w:pStyle w:val="AfsenderMedAfstandEfter"/>
                  </w:pPr>
                  <w:r w:rsidRPr="00AD7F13">
                    <w:t>Gørlev skole</w:t>
                  </w:r>
                </w:p>
                <w:p w14:paraId="11BD4220" w14:textId="77777777" w:rsidR="005178B8" w:rsidRPr="00AD7F13" w:rsidRDefault="00AD7F13" w:rsidP="00AD7F13">
                  <w:pPr>
                    <w:pStyle w:val="Afsender"/>
                  </w:pPr>
                  <w:r w:rsidRPr="00AD7F13">
                    <w:t>Telefon, direkte: 59 53 46 09</w:t>
                  </w:r>
                </w:p>
              </w:tc>
            </w:tr>
          </w:tbl>
          <w:tbl>
            <w:tblPr>
              <w:tblStyle w:val="Tabel-Gitter"/>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Afsender"/>
              <w:tblDescription w:val="Afsender"/>
            </w:tblPr>
            <w:tblGrid>
              <w:gridCol w:w="4820"/>
            </w:tblGrid>
            <w:tr w:rsidR="005178B8" w:rsidRPr="00AD7F13" w14:paraId="5D018B52" w14:textId="77777777" w:rsidTr="00A44D9F">
              <w:tc>
                <w:tcPr>
                  <w:tcW w:w="4820" w:type="dxa"/>
                </w:tcPr>
                <w:p w14:paraId="6DB2B676" w14:textId="77777777" w:rsidR="00AD7F13" w:rsidRPr="00AD7F13" w:rsidRDefault="00AD7F13" w:rsidP="00502774">
                  <w:pPr>
                    <w:pStyle w:val="AfsenderMedAfstandEfter"/>
                    <w:framePr w:wrap="around" w:hAnchor="margin" w:yAlign="bottom"/>
                    <w:suppressOverlap/>
                  </w:pPr>
                  <w:r w:rsidRPr="00AD7F13">
                    <w:t>Kalundborg Kommune</w:t>
                  </w:r>
                </w:p>
                <w:p w14:paraId="7C0EBD08" w14:textId="77777777" w:rsidR="00AD7F13" w:rsidRPr="00AD7F13" w:rsidRDefault="00AD7F13" w:rsidP="00502774">
                  <w:pPr>
                    <w:pStyle w:val="AfsenderMedAfstandEfter"/>
                    <w:framePr w:wrap="around" w:hAnchor="margin" w:yAlign="bottom"/>
                    <w:suppressOverlap/>
                  </w:pPr>
                  <w:r w:rsidRPr="00AD7F13">
                    <w:t>Kalundborgvej 8</w:t>
                  </w:r>
                </w:p>
                <w:p w14:paraId="5C76D8F6" w14:textId="77777777" w:rsidR="005178B8" w:rsidRPr="00AD7F13" w:rsidRDefault="00AD7F13" w:rsidP="00502774">
                  <w:pPr>
                    <w:pStyle w:val="AfsenderMedAfstandEfter"/>
                    <w:framePr w:wrap="around" w:hAnchor="margin" w:yAlign="bottom"/>
                    <w:suppressOverlap/>
                  </w:pPr>
                  <w:r w:rsidRPr="00AD7F13">
                    <w:t>4281 Gørlev</w:t>
                  </w:r>
                </w:p>
                <w:p w14:paraId="566E3559" w14:textId="77777777" w:rsidR="005178B8" w:rsidRPr="00AD7F13" w:rsidRDefault="005178B8" w:rsidP="00502774">
                  <w:pPr>
                    <w:pStyle w:val="Afsender"/>
                    <w:framePr w:wrap="around" w:hAnchor="margin" w:yAlign="bottom"/>
                    <w:suppressOverlap/>
                  </w:pPr>
                </w:p>
              </w:tc>
            </w:tr>
          </w:tbl>
          <w:p w14:paraId="1F4AA986" w14:textId="77777777" w:rsidR="005178B8" w:rsidRPr="00AD7F13" w:rsidRDefault="005178B8" w:rsidP="00A44D9F"/>
        </w:tc>
      </w:tr>
      <w:tr w:rsidR="005178B8" w:rsidRPr="00AD7F13" w14:paraId="07D00367" w14:textId="77777777" w:rsidTr="00A44D9F">
        <w:tc>
          <w:tcPr>
            <w:tcW w:w="8959" w:type="dxa"/>
          </w:tcPr>
          <w:p w14:paraId="1DEC283A" w14:textId="77777777" w:rsidR="005178B8" w:rsidRPr="00AD7F13" w:rsidRDefault="005178B8" w:rsidP="00A44D9F">
            <w:pPr>
              <w:pStyle w:val="Afsender"/>
            </w:pPr>
          </w:p>
        </w:tc>
      </w:tr>
    </w:tbl>
    <w:p w14:paraId="14EB9B3A" w14:textId="77777777" w:rsidR="00AD7F13" w:rsidRPr="00AD7F13" w:rsidRDefault="00AD7F13" w:rsidP="00AD7F13">
      <w:pPr>
        <w:suppressAutoHyphens/>
        <w:autoSpaceDN w:val="0"/>
        <w:spacing w:after="200" w:line="276" w:lineRule="auto"/>
        <w:rPr>
          <w:rFonts w:eastAsia="Verdana" w:cs="Times New Roman"/>
          <w:b/>
          <w:bCs/>
          <w:spacing w:val="0"/>
        </w:rPr>
      </w:pPr>
      <w:r w:rsidRPr="00AD7F13">
        <w:rPr>
          <w:rFonts w:eastAsia="Verdana" w:cs="Times New Roman"/>
          <w:b/>
          <w:bCs/>
          <w:spacing w:val="0"/>
        </w:rPr>
        <w:t>Høringssvar vedr. budget 2023 fra Gørlev Skoles skolebestyrelse</w:t>
      </w:r>
    </w:p>
    <w:p w14:paraId="2DAEAA42" w14:textId="77777777"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Gørlev Skoles skolebestyrelse finder det positivt med kommunens solide økonomi.</w:t>
      </w:r>
    </w:p>
    <w:p w14:paraId="20C66392" w14:textId="0F154D48"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Gørlev Skoles skolebestyrelse ser med dyb bekymringer på konsekvenserne af det faldende elevtal i kommunen i de kommende år. Det kommer til at betyde, at skolernes økonomi blive</w:t>
      </w:r>
      <w:r>
        <w:rPr>
          <w:rFonts w:eastAsia="Verdana" w:cs="Times New Roman"/>
          <w:spacing w:val="0"/>
        </w:rPr>
        <w:t>r</w:t>
      </w:r>
      <w:r w:rsidRPr="00AD7F13">
        <w:rPr>
          <w:rFonts w:eastAsia="Verdana" w:cs="Times New Roman"/>
          <w:spacing w:val="0"/>
        </w:rPr>
        <w:t xml:space="preserve"> udfordret. Og at </w:t>
      </w:r>
      <w:r>
        <w:rPr>
          <w:rFonts w:eastAsia="Verdana" w:cs="Times New Roman"/>
          <w:spacing w:val="0"/>
        </w:rPr>
        <w:t xml:space="preserve">skolerne derfor får svært ved at nå hensigten om at </w:t>
      </w:r>
      <w:r w:rsidRPr="00AD7F13">
        <w:rPr>
          <w:rFonts w:eastAsia="Verdana" w:cs="Times New Roman"/>
          <w:spacing w:val="0"/>
        </w:rPr>
        <w:t>løfte faglighed og elevtrivsel</w:t>
      </w:r>
      <w:r>
        <w:rPr>
          <w:rFonts w:eastAsia="Verdana" w:cs="Times New Roman"/>
          <w:spacing w:val="0"/>
        </w:rPr>
        <w:t>.</w:t>
      </w:r>
    </w:p>
    <w:p w14:paraId="75E6975A" w14:textId="2E49D6B6"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Samtidig kan vi konstatere, at skolerne har haft et</w:t>
      </w:r>
      <w:r w:rsidR="0076354E">
        <w:rPr>
          <w:rFonts w:eastAsia="Verdana" w:cs="Times New Roman"/>
          <w:spacing w:val="0"/>
        </w:rPr>
        <w:t xml:space="preserve"> stigende</w:t>
      </w:r>
      <w:r w:rsidRPr="00AD7F13">
        <w:rPr>
          <w:rFonts w:eastAsia="Verdana" w:cs="Times New Roman"/>
          <w:spacing w:val="0"/>
        </w:rPr>
        <w:t xml:space="preserve"> behov for at indstille elever til et passende skolebehov på baggrund af en professionel vurdering af elevernes støttebehov. Det vækker skolebestyrelsens bekymring, hvis indstillinger til specialiserede skoletilbud kommer til at have en betydning for økonomien i det almene skoleområde, da vi også har brug for et stærkt almenområde med økonomi til både at have dygtige medarbejdere</w:t>
      </w:r>
      <w:r w:rsidR="0076354E">
        <w:rPr>
          <w:rFonts w:eastAsia="Verdana" w:cs="Times New Roman"/>
          <w:spacing w:val="0"/>
        </w:rPr>
        <w:t>,</w:t>
      </w:r>
      <w:r w:rsidRPr="00AD7F13">
        <w:rPr>
          <w:rFonts w:eastAsia="Verdana" w:cs="Times New Roman"/>
          <w:spacing w:val="0"/>
        </w:rPr>
        <w:t xml:space="preserve"> opdaterede undervisningsmaterialer og rammer. </w:t>
      </w:r>
    </w:p>
    <w:p w14:paraId="2A494431" w14:textId="77777777"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Det vækker skolebestyrelsens bekymring, om vi i Kalundborg Kommune kommer til at få en incitamentsmodel, som andre nærliggende kommuner har negative erfaringer med. En incitamentsmodel, som kunne komme til at betyde, at økonomien på almenskolerne udhules, og at elever ikke bliver indstillet til det nødvendige skoletilbud.</w:t>
      </w:r>
    </w:p>
    <w:p w14:paraId="57C9E63D" w14:textId="1617F7FC"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Gørlev Skoles skolebestyrelse anerkender ønsket om en gratis morgenmadsordning for kommunens børn. Det er prisværdigt, men samtidig et dyrt projekt i en tid med behov for besparelser. Gørlev Skoles skolebestyrelsen kan derfor ikke bakke op om dette forslag på nuværende tidspunkt</w:t>
      </w:r>
      <w:r w:rsidR="00502774">
        <w:rPr>
          <w:rFonts w:eastAsia="Verdana" w:cs="Times New Roman"/>
          <w:spacing w:val="0"/>
        </w:rPr>
        <w:t>, hvis det skal finansieres indenfor skolernes budget</w:t>
      </w:r>
      <w:r w:rsidRPr="00AD7F13">
        <w:rPr>
          <w:rFonts w:eastAsia="Verdana" w:cs="Times New Roman"/>
          <w:spacing w:val="0"/>
        </w:rPr>
        <w:t xml:space="preserve">. </w:t>
      </w:r>
    </w:p>
    <w:p w14:paraId="77929536" w14:textId="4F9E8306"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Gørlev Skoles skolebestyrelse oplever det problematisk at kommentere på punkterne i råderumskataloget, da punkterne ikke er konkrete med beskrivelser på de økonomiske beregninger. Det er derfor skolebestyrelsens håb,</w:t>
      </w:r>
      <w:r w:rsidR="00FE6E58">
        <w:rPr>
          <w:rFonts w:eastAsia="Verdana" w:cs="Times New Roman"/>
          <w:spacing w:val="0"/>
        </w:rPr>
        <w:t xml:space="preserve"> at</w:t>
      </w:r>
      <w:r w:rsidR="00515696">
        <w:rPr>
          <w:rFonts w:eastAsia="Verdana" w:cs="Times New Roman"/>
          <w:spacing w:val="0"/>
        </w:rPr>
        <w:t xml:space="preserve"> hvis</w:t>
      </w:r>
      <w:r w:rsidRPr="00AD7F13">
        <w:rPr>
          <w:rFonts w:eastAsia="Verdana" w:cs="Times New Roman"/>
          <w:spacing w:val="0"/>
        </w:rPr>
        <w:t xml:space="preserve"> man politisk</w:t>
      </w:r>
      <w:r w:rsidR="00515696">
        <w:rPr>
          <w:rFonts w:eastAsia="Verdana" w:cs="Times New Roman"/>
          <w:spacing w:val="0"/>
        </w:rPr>
        <w:t xml:space="preserve"> skulle</w:t>
      </w:r>
      <w:r w:rsidRPr="00AD7F13">
        <w:rPr>
          <w:rFonts w:eastAsia="Verdana" w:cs="Times New Roman"/>
          <w:spacing w:val="0"/>
        </w:rPr>
        <w:t xml:space="preserve"> bestemme sig for at gå videre med nogle af punkterne i råderumskataloget, at der vil komme en efterfølgende høring på dette.</w:t>
      </w:r>
    </w:p>
    <w:p w14:paraId="4D733DC4" w14:textId="77777777"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Fra råderumskataloget ser Gørlev Skoles skolebestyrelse disse scenarier:</w:t>
      </w:r>
    </w:p>
    <w:p w14:paraId="59155980" w14:textId="5EFA16AA"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Punkt 8: en øget forældrebetaling risikerer at medføre, at forældre fravælger et pasningstilbud af økonomiske årsager. Det kunne betyde, at børn som ikke kommer i pasning</w:t>
      </w:r>
      <w:r w:rsidR="00515696">
        <w:rPr>
          <w:rFonts w:eastAsia="Verdana" w:cs="Times New Roman"/>
          <w:spacing w:val="0"/>
        </w:rPr>
        <w:t>,</w:t>
      </w:r>
      <w:r w:rsidR="00200DEF">
        <w:rPr>
          <w:rFonts w:eastAsia="Verdana" w:cs="Times New Roman"/>
          <w:spacing w:val="0"/>
        </w:rPr>
        <w:t xml:space="preserve"> </w:t>
      </w:r>
      <w:r w:rsidR="00515696">
        <w:rPr>
          <w:rFonts w:eastAsia="Verdana" w:cs="Times New Roman"/>
          <w:spacing w:val="0"/>
        </w:rPr>
        <w:t xml:space="preserve">overlades mere til sig selv, end </w:t>
      </w:r>
      <w:r w:rsidR="00200DEF">
        <w:rPr>
          <w:rFonts w:eastAsia="Verdana" w:cs="Times New Roman"/>
          <w:spacing w:val="0"/>
        </w:rPr>
        <w:t>hensigtsmæssigt.</w:t>
      </w:r>
      <w:r w:rsidR="00BD1C5B">
        <w:rPr>
          <w:rFonts w:eastAsia="Verdana" w:cs="Times New Roman"/>
          <w:spacing w:val="0"/>
        </w:rPr>
        <w:t xml:space="preserve"> Skolebestyrelsen påpeger, at SFO-taksten i Kalundborg Kommune </w:t>
      </w:r>
      <w:r w:rsidR="00B52ABF">
        <w:rPr>
          <w:rFonts w:eastAsia="Verdana" w:cs="Times New Roman"/>
          <w:spacing w:val="0"/>
        </w:rPr>
        <w:t xml:space="preserve">i forvejen er den højeste blandt nabokommuner. Slagelse, Sorø og Holbæk Kommuner har alle lavere takster </w:t>
      </w:r>
      <w:r w:rsidR="00FF4897">
        <w:rPr>
          <w:rFonts w:eastAsia="Verdana" w:cs="Times New Roman"/>
          <w:spacing w:val="0"/>
        </w:rPr>
        <w:t>end 60%-forældrebetalingstaksten.</w:t>
      </w:r>
    </w:p>
    <w:p w14:paraId="2317606A" w14:textId="77777777"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 xml:space="preserve">Punkt 9: Gørlev Skoles skolebestyrelse ser det hensigtsmæssigt at tilstræbe rentable klassestørrelser. Dog ser skolebestyrelsen med bekymring på, hvis skoler kommer til at mangle årgange. Det vil gøre det svært for forældre, hvis de skal have deres børn på forskellige skoler, det vil give færre venskabsmuligheder og det risikerer at mindske den faglige kvalitet på skolerne, hvis der ikke er den tilstrækkelige faglige sparring medarbejdere imellem. </w:t>
      </w:r>
    </w:p>
    <w:p w14:paraId="52DA7EF9" w14:textId="55069978"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 xml:space="preserve">Skoler </w:t>
      </w:r>
      <w:r w:rsidR="00A53EDC">
        <w:rPr>
          <w:rFonts w:eastAsia="Verdana" w:cs="Times New Roman"/>
          <w:spacing w:val="0"/>
        </w:rPr>
        <w:t>med manglende årgange ville få så lavt elevgrundlag, at de</w:t>
      </w:r>
      <w:r w:rsidR="00FD65D5">
        <w:rPr>
          <w:rFonts w:eastAsia="Verdana" w:cs="Times New Roman"/>
          <w:spacing w:val="0"/>
        </w:rPr>
        <w:t>t bliver svært at drive skolerne, og</w:t>
      </w:r>
      <w:r w:rsidRPr="00AD7F13">
        <w:rPr>
          <w:rFonts w:eastAsia="Verdana" w:cs="Times New Roman"/>
          <w:spacing w:val="0"/>
        </w:rPr>
        <w:t xml:space="preserve"> på denne vis komme til at lukke sig selv langsomt. </w:t>
      </w:r>
      <w:r w:rsidR="00FD65D5">
        <w:rPr>
          <w:rFonts w:eastAsia="Verdana" w:cs="Times New Roman"/>
          <w:spacing w:val="0"/>
        </w:rPr>
        <w:t>S</w:t>
      </w:r>
      <w:r w:rsidRPr="00AD7F13">
        <w:rPr>
          <w:rFonts w:eastAsia="Verdana" w:cs="Times New Roman"/>
          <w:spacing w:val="0"/>
        </w:rPr>
        <w:t xml:space="preserve">kolebestyrelsen ser det </w:t>
      </w:r>
      <w:r w:rsidRPr="00AD7F13">
        <w:rPr>
          <w:rFonts w:eastAsia="Verdana" w:cs="Times New Roman"/>
          <w:spacing w:val="0"/>
        </w:rPr>
        <w:lastRenderedPageBreak/>
        <w:t>derfor mere hensigtsmæssigt, hvis der træffes en politisk beslutning om skolelukninger</w:t>
      </w:r>
      <w:r w:rsidR="00200DEF">
        <w:rPr>
          <w:rFonts w:eastAsia="Verdana" w:cs="Times New Roman"/>
          <w:spacing w:val="0"/>
        </w:rPr>
        <w:t xml:space="preserve"> med henblik på at bruge det samme skolebudget på at lave rentable skoler med </w:t>
      </w:r>
      <w:r w:rsidR="002D6242">
        <w:rPr>
          <w:rFonts w:eastAsia="Verdana" w:cs="Times New Roman"/>
          <w:spacing w:val="0"/>
        </w:rPr>
        <w:t xml:space="preserve">bedre </w:t>
      </w:r>
      <w:r w:rsidR="00200DEF">
        <w:rPr>
          <w:rFonts w:eastAsia="Verdana" w:cs="Times New Roman"/>
          <w:spacing w:val="0"/>
        </w:rPr>
        <w:t>rammer for udvikling og trivsel</w:t>
      </w:r>
      <w:r w:rsidRPr="00AD7F13">
        <w:rPr>
          <w:rFonts w:eastAsia="Verdana" w:cs="Times New Roman"/>
          <w:spacing w:val="0"/>
        </w:rPr>
        <w:t>.</w:t>
      </w:r>
    </w:p>
    <w:p w14:paraId="234606B4" w14:textId="77777777"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 xml:space="preserve">Punkt 14: Gørlev Skoles skolebestyrelser finder tanken om landsbyordninger positiv. Det ville gøre det muligt at arbejde med elevernes skoleparathed på en ny måde og give eleverne en rød tråd igennem deres barndom. Samtidig ville det sikre fødekæden for folkeskolerne. </w:t>
      </w:r>
    </w:p>
    <w:p w14:paraId="507BDE9D" w14:textId="1E2C70EC"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Punkt 15: Gørlev Skoles skolebestyrelse finder tanke om samlede udskolinger positiv. Det ville være med til at understøtte et attraktivt ungemiljø og muliggøre, at skolerne har mulighed for at udbyde flere og motiverende valgfag.</w:t>
      </w:r>
      <w:r w:rsidR="00FD65D5">
        <w:rPr>
          <w:rFonts w:eastAsia="Verdana" w:cs="Times New Roman"/>
          <w:spacing w:val="0"/>
        </w:rPr>
        <w:t xml:space="preserve"> Dog må det nævnes, at de unges transportmuligheder bør indtænkes. </w:t>
      </w:r>
    </w:p>
    <w:p w14:paraId="3B1801DB" w14:textId="77777777"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Punkt 16: Gørlev Skole ser med stor bekymring på, hvis der i Kalundborg Kommune indføres en incitamentsmodel. Det kunne komme til at medføre, at elever med særlige behov ikke får det rette skoletilbud pga. en presset økonomi på den enkelte skole.</w:t>
      </w:r>
    </w:p>
    <w:p w14:paraId="230BF9B7" w14:textId="259F8046"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Punkt 59: Gørlev Skoles skolebestyrelse medgiver, at ledelse og administration skal følge skolerne størrelser og behov. Skolebestyrelsen ser dog med bekymring på, om en samdrift mellem skolerne kan forringe nærvær og drift.</w:t>
      </w:r>
      <w:r w:rsidR="00502774">
        <w:rPr>
          <w:rFonts w:eastAsia="Verdana" w:cs="Times New Roman"/>
          <w:spacing w:val="0"/>
        </w:rPr>
        <w:t xml:space="preserve"> Alternativt må der i stedet undersøges muligheder for effektivisering og optimering af ledelserne på de enkelte skoler.</w:t>
      </w:r>
    </w:p>
    <w:p w14:paraId="521F4116" w14:textId="77777777" w:rsidR="00D16A2F" w:rsidRPr="00AD7F13" w:rsidRDefault="00D16A2F" w:rsidP="007613BD"/>
    <w:sectPr w:rsidR="00D16A2F" w:rsidRPr="00AD7F13" w:rsidSect="00863C79">
      <w:headerReference w:type="default" r:id="rId8"/>
      <w:footerReference w:type="default" r:id="rId9"/>
      <w:headerReference w:type="first" r:id="rId10"/>
      <w:footerReference w:type="first" r:id="rId11"/>
      <w:pgSz w:w="11906" w:h="16838" w:code="9"/>
      <w:pgMar w:top="2268" w:right="1418" w:bottom="454" w:left="1247" w:header="42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F5B4" w14:textId="77777777" w:rsidR="0008057A" w:rsidRPr="00AD7F13" w:rsidRDefault="0008057A" w:rsidP="00291C7F">
      <w:pPr>
        <w:spacing w:line="240" w:lineRule="auto"/>
      </w:pPr>
      <w:r w:rsidRPr="00AD7F13">
        <w:separator/>
      </w:r>
    </w:p>
    <w:p w14:paraId="17A9C732" w14:textId="77777777" w:rsidR="0008057A" w:rsidRPr="00AD7F13" w:rsidRDefault="0008057A"/>
  </w:endnote>
  <w:endnote w:type="continuationSeparator" w:id="0">
    <w:p w14:paraId="5704C539" w14:textId="77777777" w:rsidR="0008057A" w:rsidRPr="00AD7F13" w:rsidRDefault="0008057A" w:rsidP="00291C7F">
      <w:pPr>
        <w:spacing w:line="240" w:lineRule="auto"/>
      </w:pPr>
      <w:r w:rsidRPr="00AD7F13">
        <w:continuationSeparator/>
      </w:r>
    </w:p>
    <w:p w14:paraId="6D0EF578" w14:textId="77777777" w:rsidR="0008057A" w:rsidRPr="00AD7F13" w:rsidRDefault="00080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0297" w14:textId="77777777" w:rsidR="00D918EF" w:rsidRPr="00AD7F13" w:rsidRDefault="00D918EF" w:rsidP="00857F7D">
    <w:pPr>
      <w:pStyle w:val="KontaktTekst"/>
    </w:pPr>
    <w:r w:rsidRPr="00AD7F13">
      <w:rPr>
        <w:noProof/>
        <w:lang w:eastAsia="da-DK"/>
      </w:rPr>
      <w:t xml:space="preserve"> </w:t>
    </w:r>
    <w:r w:rsidRPr="00AD7F13">
      <w:rPr>
        <w:noProof/>
        <w:lang w:eastAsia="da-DK"/>
      </w:rPr>
      <w:drawing>
        <wp:anchor distT="0" distB="0" distL="114300" distR="114300" simplePos="0" relativeHeight="251657216" behindDoc="0" locked="1" layoutInCell="0" allowOverlap="1" wp14:anchorId="4712DFA1" wp14:editId="3A1A092B">
          <wp:simplePos x="0" y="0"/>
          <wp:positionH relativeFrom="page">
            <wp:posOffset>6804660</wp:posOffset>
          </wp:positionH>
          <wp:positionV relativeFrom="page">
            <wp:posOffset>10189210</wp:posOffset>
          </wp:positionV>
          <wp:extent cx="57600" cy="26640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00" cy="26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el-Gitter"/>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Sidetal"/>
      <w:tblDescription w:val="Sidetal"/>
    </w:tblPr>
    <w:tblGrid>
      <w:gridCol w:w="8959"/>
      <w:gridCol w:w="454"/>
    </w:tblGrid>
    <w:tr w:rsidR="00D918EF" w:rsidRPr="00AD7F13" w14:paraId="262DA4B2" w14:textId="77777777" w:rsidTr="00F319D5">
      <w:tc>
        <w:tcPr>
          <w:tcW w:w="8959" w:type="dxa"/>
        </w:tcPr>
        <w:p w14:paraId="6A3B167F" w14:textId="77777777" w:rsidR="00D918EF" w:rsidRPr="00AD7F13" w:rsidRDefault="00D918EF" w:rsidP="00F319D5">
          <w:pPr>
            <w:pStyle w:val="Afsender"/>
          </w:pPr>
        </w:p>
      </w:tc>
      <w:tc>
        <w:tcPr>
          <w:tcW w:w="454" w:type="dxa"/>
          <w:vAlign w:val="bottom"/>
        </w:tcPr>
        <w:p w14:paraId="77DAF673" w14:textId="77777777" w:rsidR="00D918EF" w:rsidRPr="00AD7F13" w:rsidRDefault="00D918EF" w:rsidP="00F319D5">
          <w:pPr>
            <w:pStyle w:val="Sidenummerering"/>
          </w:pPr>
          <w:r w:rsidRPr="00AD7F13">
            <w:fldChar w:fldCharType="begin"/>
          </w:r>
          <w:r w:rsidRPr="00AD7F13">
            <w:instrText>PAGE  \* Arabic  \* MERGEFORMAT</w:instrText>
          </w:r>
          <w:r w:rsidRPr="00AD7F13">
            <w:fldChar w:fldCharType="separate"/>
          </w:r>
          <w:r w:rsidR="00855F39" w:rsidRPr="00AD7F13">
            <w:rPr>
              <w:noProof/>
            </w:rPr>
            <w:t>2</w:t>
          </w:r>
          <w:r w:rsidRPr="00AD7F13">
            <w:fldChar w:fldCharType="end"/>
          </w:r>
          <w:r w:rsidRPr="00AD7F13">
            <w:t>/</w:t>
          </w:r>
          <w:r w:rsidR="00C64946" w:rsidRPr="00AD7F13">
            <w:rPr>
              <w:noProof/>
            </w:rPr>
            <w:fldChar w:fldCharType="begin"/>
          </w:r>
          <w:r w:rsidR="00C64946" w:rsidRPr="00AD7F13">
            <w:rPr>
              <w:noProof/>
            </w:rPr>
            <w:instrText>NUMPAGES  \* Arabic  \* MERGEFORMAT</w:instrText>
          </w:r>
          <w:r w:rsidR="00C64946" w:rsidRPr="00AD7F13">
            <w:rPr>
              <w:noProof/>
            </w:rPr>
            <w:fldChar w:fldCharType="separate"/>
          </w:r>
          <w:r w:rsidR="00855F39" w:rsidRPr="00AD7F13">
            <w:rPr>
              <w:noProof/>
            </w:rPr>
            <w:t>2</w:t>
          </w:r>
          <w:r w:rsidR="00C64946" w:rsidRPr="00AD7F13">
            <w:rPr>
              <w:noProof/>
            </w:rPr>
            <w:fldChar w:fldCharType="end"/>
          </w:r>
        </w:p>
      </w:tc>
    </w:tr>
  </w:tbl>
  <w:p w14:paraId="40141183" w14:textId="77777777" w:rsidR="00D918EF" w:rsidRPr="00AD7F13" w:rsidRDefault="00D918EF" w:rsidP="00857F7D">
    <w:pPr>
      <w:pStyle w:val="SidefodB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10264" w:tblpY="14176"/>
      <w:tblOverlap w:val="never"/>
      <w:tblW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7"/>
    </w:tblGrid>
    <w:tr w:rsidR="00863C79" w:rsidRPr="00AD7F13" w14:paraId="00222A1D" w14:textId="77777777" w:rsidTr="00A44D9F">
      <w:trPr>
        <w:trHeight w:val="2211"/>
      </w:trPr>
      <w:tc>
        <w:tcPr>
          <w:tcW w:w="397" w:type="dxa"/>
          <w:vAlign w:val="bottom"/>
        </w:tcPr>
        <w:p w14:paraId="0F27ACF0" w14:textId="77777777" w:rsidR="00863C79" w:rsidRPr="00AD7F13" w:rsidRDefault="00863C79" w:rsidP="00863C79">
          <w:pPr>
            <w:pStyle w:val="Sidenummerering"/>
          </w:pPr>
          <w:r w:rsidRPr="00AD7F13">
            <w:br/>
          </w:r>
          <w:r w:rsidRPr="00AD7F13">
            <w:br/>
          </w:r>
          <w:r w:rsidRPr="00AD7F13">
            <w:br/>
          </w:r>
          <w:r w:rsidRPr="00AD7F13">
            <w:br/>
          </w:r>
          <w:r w:rsidRPr="00AD7F13">
            <w:br/>
          </w:r>
          <w:r w:rsidRPr="00AD7F13">
            <w:br/>
          </w:r>
          <w:r w:rsidRPr="00AD7F13">
            <w:br/>
          </w:r>
          <w:r w:rsidRPr="00AD7F13">
            <w:br/>
          </w:r>
          <w:r w:rsidRPr="00AD7F13">
            <w:br/>
          </w:r>
          <w:r w:rsidRPr="00AD7F13">
            <w:fldChar w:fldCharType="begin"/>
          </w:r>
          <w:r w:rsidRPr="00AD7F13">
            <w:instrText xml:space="preserve"> PAGE   \* MERGEFORMAT </w:instrText>
          </w:r>
          <w:r w:rsidRPr="00AD7F13">
            <w:fldChar w:fldCharType="separate"/>
          </w:r>
          <w:r w:rsidRPr="00AD7F13">
            <w:rPr>
              <w:noProof/>
            </w:rPr>
            <w:t>2</w:t>
          </w:r>
          <w:r w:rsidRPr="00AD7F13">
            <w:fldChar w:fldCharType="end"/>
          </w:r>
          <w:r w:rsidRPr="00AD7F13">
            <w:rPr>
              <w:noProof/>
              <w:lang w:eastAsia="da-DK"/>
            </w:rPr>
            <w:drawing>
              <wp:anchor distT="0" distB="0" distL="114300" distR="114300" simplePos="0" relativeHeight="251659264" behindDoc="0" locked="0" layoutInCell="0" allowOverlap="1" wp14:anchorId="0BEE4E48" wp14:editId="503DD894">
                <wp:simplePos x="0" y="0"/>
                <wp:positionH relativeFrom="page">
                  <wp:posOffset>323850</wp:posOffset>
                </wp:positionH>
                <wp:positionV relativeFrom="page">
                  <wp:posOffset>864235</wp:posOffset>
                </wp:positionV>
                <wp:extent cx="57240" cy="264960"/>
                <wp:effectExtent l="0" t="0" r="0" b="1905"/>
                <wp:wrapNone/>
                <wp:docPr id="1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240" cy="264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D7F13">
            <w:t>/</w:t>
          </w:r>
          <w:r w:rsidR="005874D0">
            <w:fldChar w:fldCharType="begin"/>
          </w:r>
          <w:r w:rsidR="005874D0">
            <w:instrText xml:space="preserve"> NUMPAGES   \* MERGEFORMAT </w:instrText>
          </w:r>
          <w:r w:rsidR="005874D0">
            <w:fldChar w:fldCharType="separate"/>
          </w:r>
          <w:r w:rsidRPr="00AD7F13">
            <w:rPr>
              <w:noProof/>
            </w:rPr>
            <w:t>2</w:t>
          </w:r>
          <w:r w:rsidR="005874D0">
            <w:rPr>
              <w:noProof/>
            </w:rPr>
            <w:fldChar w:fldCharType="end"/>
          </w:r>
        </w:p>
      </w:tc>
    </w:tr>
  </w:tbl>
  <w:p w14:paraId="39B6537B" w14:textId="77777777" w:rsidR="00863C79" w:rsidRPr="00AD7F13" w:rsidRDefault="00863C79" w:rsidP="00863C79">
    <w:pPr>
      <w:pStyle w:val="SidefodB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9498A" w14:textId="77777777" w:rsidR="0008057A" w:rsidRPr="00AD7F13" w:rsidRDefault="0008057A" w:rsidP="00291C7F">
      <w:pPr>
        <w:spacing w:line="240" w:lineRule="auto"/>
      </w:pPr>
      <w:r w:rsidRPr="00AD7F13">
        <w:separator/>
      </w:r>
    </w:p>
    <w:p w14:paraId="17E721A8" w14:textId="77777777" w:rsidR="0008057A" w:rsidRPr="00AD7F13" w:rsidRDefault="0008057A"/>
  </w:footnote>
  <w:footnote w:type="continuationSeparator" w:id="0">
    <w:p w14:paraId="1D82BB34" w14:textId="77777777" w:rsidR="0008057A" w:rsidRPr="00AD7F13" w:rsidRDefault="0008057A" w:rsidP="00291C7F">
      <w:pPr>
        <w:spacing w:line="240" w:lineRule="auto"/>
      </w:pPr>
      <w:r w:rsidRPr="00AD7F13">
        <w:continuationSeparator/>
      </w:r>
    </w:p>
    <w:p w14:paraId="3B547C6D" w14:textId="77777777" w:rsidR="0008057A" w:rsidRPr="00AD7F13" w:rsidRDefault="000805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A3D0" w14:textId="77777777" w:rsidR="00D918EF" w:rsidRPr="00AD7F13" w:rsidRDefault="00D918EF">
    <w:pPr>
      <w:pStyle w:val="Sidehoved"/>
    </w:pPr>
  </w:p>
  <w:tbl>
    <w:tblPr>
      <w:tblStyle w:val="Tabel-Gitter"/>
      <w:tblpPr w:vertAnchor="page" w:horzAnchor="page" w:tblpX="10689" w:tblpY="426"/>
      <w:tblW w:w="0" w:type="auto"/>
      <w:tblCellMar>
        <w:left w:w="0" w:type="dxa"/>
        <w:right w:w="0" w:type="dxa"/>
      </w:tblCellMar>
      <w:tblLook w:val="04A0" w:firstRow="1" w:lastRow="0" w:firstColumn="1" w:lastColumn="0" w:noHBand="0" w:noVBand="1"/>
      <w:tblCaption w:val="Dokumenttype"/>
      <w:tblDescription w:val="Dokumenttype"/>
    </w:tblPr>
    <w:tblGrid>
      <w:gridCol w:w="1054"/>
    </w:tblGrid>
    <w:tr w:rsidR="00D918EF" w:rsidRPr="00AD7F13" w14:paraId="5D3D6E74" w14:textId="77777777" w:rsidTr="00D918EF">
      <w:trPr>
        <w:cantSplit/>
        <w:trHeight w:val="15309"/>
      </w:trPr>
      <w:tc>
        <w:tcPr>
          <w:tcW w:w="0" w:type="auto"/>
          <w:tcBorders>
            <w:top w:val="nil"/>
            <w:left w:val="nil"/>
            <w:bottom w:val="nil"/>
            <w:right w:val="nil"/>
          </w:tcBorders>
          <w:textDirection w:val="tbRl"/>
        </w:tcPr>
        <w:p w14:paraId="399D2912" w14:textId="77777777" w:rsidR="00D918EF" w:rsidRPr="00AD7F13" w:rsidRDefault="00AD7F13" w:rsidP="00AD7F13">
          <w:pPr>
            <w:pStyle w:val="MargenWebadresse"/>
            <w:rPr>
              <w:spacing w:val="0"/>
            </w:rPr>
          </w:pPr>
          <w:r w:rsidRPr="00AD7F13">
            <w:t>Notat</w:t>
          </w:r>
        </w:p>
      </w:tc>
    </w:tr>
  </w:tbl>
  <w:p w14:paraId="18C34CF5" w14:textId="77777777" w:rsidR="00D918EF" w:rsidRPr="00AD7F13" w:rsidRDefault="00D918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F648" w14:textId="77777777" w:rsidR="00D918EF" w:rsidRPr="00AD7F13" w:rsidRDefault="00AD7F13" w:rsidP="00E77668">
    <w:r>
      <w:rPr>
        <w:noProof/>
      </w:rPr>
      <w:drawing>
        <wp:anchor distT="0" distB="0" distL="114300" distR="114300" simplePos="0" relativeHeight="251660288" behindDoc="1" locked="0" layoutInCell="1" allowOverlap="1" wp14:anchorId="13DE7CC2" wp14:editId="5964D28D">
          <wp:simplePos x="0" y="0"/>
          <wp:positionH relativeFrom="page">
            <wp:posOffset>1634490</wp:posOffset>
          </wp:positionH>
          <wp:positionV relativeFrom="page">
            <wp:posOffset>269875</wp:posOffset>
          </wp:positionV>
          <wp:extent cx="5060950" cy="542290"/>
          <wp:effectExtent l="0" t="0" r="6350" b="0"/>
          <wp:wrapNone/>
          <wp:docPr id="2" name="Billede 2" descr="Logo" title="Logo"/>
          <wp:cNvGraphicFramePr/>
          <a:graphic xmlns:a="http://schemas.openxmlformats.org/drawingml/2006/main">
            <a:graphicData uri="http://schemas.openxmlformats.org/drawingml/2006/picture">
              <pic:pic xmlns:pic="http://schemas.openxmlformats.org/drawingml/2006/picture">
                <pic:nvPicPr>
                  <pic:cNvPr id="2" name="Billede 2"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5060950" cy="542290"/>
                  </a:xfrm>
                  <a:prstGeom prst="rect">
                    <a:avLst/>
                  </a:prstGeom>
                </pic:spPr>
              </pic:pic>
            </a:graphicData>
          </a:graphic>
        </wp:anchor>
      </w:drawing>
    </w:r>
  </w:p>
  <w:p w14:paraId="23D3EFCA" w14:textId="77777777" w:rsidR="00D918EF" w:rsidRPr="00AD7F13" w:rsidRDefault="00D918EF" w:rsidP="00E77668"/>
  <w:p w14:paraId="14A2E4BD" w14:textId="77777777" w:rsidR="00D918EF" w:rsidRPr="00AD7F13" w:rsidRDefault="00D918EF" w:rsidP="00E77668"/>
  <w:p w14:paraId="482DDDA8" w14:textId="77777777" w:rsidR="00D918EF" w:rsidRPr="00AD7F13" w:rsidRDefault="00D918EF" w:rsidP="00E77668"/>
  <w:p w14:paraId="229D5C4F" w14:textId="77777777" w:rsidR="00D918EF" w:rsidRPr="00AD7F13" w:rsidRDefault="00D918EF" w:rsidP="00E77668"/>
  <w:p w14:paraId="09EB1A38" w14:textId="77777777" w:rsidR="00D918EF" w:rsidRPr="00AD7F13" w:rsidRDefault="00D918EF" w:rsidP="00E77668"/>
  <w:p w14:paraId="1B598FD1" w14:textId="77777777" w:rsidR="00D918EF" w:rsidRPr="00AD7F13" w:rsidRDefault="00D918EF" w:rsidP="00E77668"/>
  <w:tbl>
    <w:tblPr>
      <w:tblStyle w:val="Tabel-Gitter"/>
      <w:tblpPr w:vertAnchor="page" w:horzAnchor="page" w:tblpX="10689" w:tblpY="426"/>
      <w:tblW w:w="0" w:type="auto"/>
      <w:tblCellMar>
        <w:left w:w="0" w:type="dxa"/>
        <w:right w:w="0" w:type="dxa"/>
      </w:tblCellMar>
      <w:tblLook w:val="04A0" w:firstRow="1" w:lastRow="0" w:firstColumn="1" w:lastColumn="0" w:noHBand="0" w:noVBand="1"/>
      <w:tblCaption w:val="Dokumenttype"/>
      <w:tblDescription w:val="Dokumenttype"/>
    </w:tblPr>
    <w:tblGrid>
      <w:gridCol w:w="1054"/>
    </w:tblGrid>
    <w:tr w:rsidR="00D918EF" w:rsidRPr="00AD7F13" w14:paraId="4D90E402" w14:textId="77777777" w:rsidTr="00B5465F">
      <w:trPr>
        <w:cantSplit/>
        <w:trHeight w:val="15309"/>
      </w:trPr>
      <w:tc>
        <w:tcPr>
          <w:tcW w:w="0" w:type="auto"/>
          <w:tcBorders>
            <w:top w:val="nil"/>
            <w:left w:val="nil"/>
            <w:bottom w:val="nil"/>
            <w:right w:val="nil"/>
          </w:tcBorders>
          <w:textDirection w:val="tbRl"/>
        </w:tcPr>
        <w:p w14:paraId="55EF049D" w14:textId="73A42DD5" w:rsidR="00D918EF" w:rsidRPr="00AD7F13" w:rsidRDefault="00AD7F13" w:rsidP="00AD7F13">
          <w:pPr>
            <w:pStyle w:val="MargenWebadresse"/>
            <w:rPr>
              <w:spacing w:val="0"/>
            </w:rPr>
          </w:pPr>
          <w:r>
            <w:t>Høringssvar budget 2023</w:t>
          </w:r>
        </w:p>
      </w:tc>
    </w:tr>
  </w:tbl>
  <w:p w14:paraId="4A880CEC" w14:textId="77777777" w:rsidR="00D918EF" w:rsidRPr="00AD7F13" w:rsidRDefault="00D918EF" w:rsidP="00F542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tat.dotm"/>
    <w:docVar w:name="CreatedWithDtVersion" w:val="2.10.000"/>
    <w:docVar w:name="DocumentCreated" w:val="DocumentCreated"/>
    <w:docVar w:name="DocumentCreatedOK" w:val="DocumentCreatedOK"/>
    <w:docVar w:name="DocumentInitialized" w:val="OK"/>
    <w:docVar w:name="Encrypted_CloudStatistics_DocumentCreation" w:val="jdVW2FK8uI0YHzTHPTEY1w=="/>
    <w:docVar w:name="Encrypted_CloudStatistics_StoryID" w:val="QphPHGy/SYJxJDQASXWr5djD9zWOWiaAQ3CCD0MLmGj0T3ntL7BZGRUGP4qx0Dvg"/>
    <w:docVar w:name="Encrypted_DialogFieldValue_documentdate" w:val="cIxhZB/KxSic+4u4zFmtQA=="/>
    <w:docVar w:name="Encrypted_DialogFieldValue_senderaddress" w:val="9xRpoiX22w1YvfSA9Kqwxg=="/>
    <w:docVar w:name="Encrypted_DialogFieldValue_sendercity" w:val="O2kXaIBtRiPHBN07BjlAAA=="/>
    <w:docVar w:name="Encrypted_DialogFieldValue_sendercompany" w:val="QgblAsBY18vOtY1AFGqoXf6dpj+VA52duySjD6AHQeg="/>
    <w:docVar w:name="Encrypted_DialogFieldValue_senderdepartment" w:val="k8Elg2mCtCCOv2Z8uMyg+Q=="/>
    <w:docVar w:name="Encrypted_DialogFieldValue_sendername" w:val="tQz7172pdUsbefXz3vYPGg=="/>
    <w:docVar w:name="Encrypted_DialogFieldValue_senderphonedir" w:val="2RvgKWtAuV1CKRxWbqEoCA=="/>
    <w:docVar w:name="Encrypted_DialogFieldValue_senderposition" w:val="6tVRsYbhdMuhr2PdsJdXG7xXwL0hiD4a0vzyUaxgdh4="/>
    <w:docVar w:name="Encrypted_DialogFieldValue_senderpostalcode" w:val="ir+qje1h8yuid2BNXDvZhg=="/>
    <w:docVar w:name="Encrypted_DocHeader" w:val="Q0XWo4GJBJiTS2GAZn+orA=="/>
    <w:docVar w:name="Encrypted_DocumentChangeThisVar" w:val="Go1BF8BBsJqqGsR1izlsvQ=="/>
    <w:docVar w:name="IntegrationType" w:val="StandAlone"/>
  </w:docVars>
  <w:rsids>
    <w:rsidRoot w:val="00AD7F13"/>
    <w:rsid w:val="00004AA3"/>
    <w:rsid w:val="000072C5"/>
    <w:rsid w:val="00013EA4"/>
    <w:rsid w:val="00014751"/>
    <w:rsid w:val="00014A0A"/>
    <w:rsid w:val="00017C17"/>
    <w:rsid w:val="00023F51"/>
    <w:rsid w:val="00027C81"/>
    <w:rsid w:val="00033891"/>
    <w:rsid w:val="00035465"/>
    <w:rsid w:val="0004385B"/>
    <w:rsid w:val="0004516D"/>
    <w:rsid w:val="00053DF0"/>
    <w:rsid w:val="000741F7"/>
    <w:rsid w:val="0008057A"/>
    <w:rsid w:val="00083C31"/>
    <w:rsid w:val="00084FB3"/>
    <w:rsid w:val="000900FD"/>
    <w:rsid w:val="00094B58"/>
    <w:rsid w:val="00097FC7"/>
    <w:rsid w:val="000A06BE"/>
    <w:rsid w:val="000A0A49"/>
    <w:rsid w:val="000A3E38"/>
    <w:rsid w:val="000A70B5"/>
    <w:rsid w:val="000C565C"/>
    <w:rsid w:val="000C5D00"/>
    <w:rsid w:val="000D0A4A"/>
    <w:rsid w:val="000D115A"/>
    <w:rsid w:val="000F1D4D"/>
    <w:rsid w:val="001018AE"/>
    <w:rsid w:val="001025F1"/>
    <w:rsid w:val="00111B40"/>
    <w:rsid w:val="00122947"/>
    <w:rsid w:val="00127F2E"/>
    <w:rsid w:val="00130DA6"/>
    <w:rsid w:val="001314E8"/>
    <w:rsid w:val="00132880"/>
    <w:rsid w:val="00132F3E"/>
    <w:rsid w:val="001467C7"/>
    <w:rsid w:val="00162522"/>
    <w:rsid w:val="00172B60"/>
    <w:rsid w:val="0017431F"/>
    <w:rsid w:val="00182AB8"/>
    <w:rsid w:val="001940DA"/>
    <w:rsid w:val="001952BE"/>
    <w:rsid w:val="00197BA9"/>
    <w:rsid w:val="001A2DCF"/>
    <w:rsid w:val="001A5E82"/>
    <w:rsid w:val="001B1D11"/>
    <w:rsid w:val="001C1494"/>
    <w:rsid w:val="001C5C28"/>
    <w:rsid w:val="001C752F"/>
    <w:rsid w:val="001C7E04"/>
    <w:rsid w:val="001F1102"/>
    <w:rsid w:val="001F2CC6"/>
    <w:rsid w:val="001F6C34"/>
    <w:rsid w:val="00200DEF"/>
    <w:rsid w:val="002038F3"/>
    <w:rsid w:val="00205F38"/>
    <w:rsid w:val="00212AEB"/>
    <w:rsid w:val="00213029"/>
    <w:rsid w:val="00216319"/>
    <w:rsid w:val="00216866"/>
    <w:rsid w:val="002229E7"/>
    <w:rsid w:val="0023418B"/>
    <w:rsid w:val="00234659"/>
    <w:rsid w:val="00242B2A"/>
    <w:rsid w:val="002446B8"/>
    <w:rsid w:val="00247E20"/>
    <w:rsid w:val="00250E2D"/>
    <w:rsid w:val="0025606C"/>
    <w:rsid w:val="00260C6D"/>
    <w:rsid w:val="002672B5"/>
    <w:rsid w:val="00285662"/>
    <w:rsid w:val="00286C88"/>
    <w:rsid w:val="00287F78"/>
    <w:rsid w:val="00291C7F"/>
    <w:rsid w:val="00293628"/>
    <w:rsid w:val="002B099A"/>
    <w:rsid w:val="002B5410"/>
    <w:rsid w:val="002C14DA"/>
    <w:rsid w:val="002D4AEF"/>
    <w:rsid w:val="002D6242"/>
    <w:rsid w:val="002F4C45"/>
    <w:rsid w:val="00300B16"/>
    <w:rsid w:val="003031B5"/>
    <w:rsid w:val="00310C6F"/>
    <w:rsid w:val="003224BD"/>
    <w:rsid w:val="00332004"/>
    <w:rsid w:val="00342ADF"/>
    <w:rsid w:val="00357F5B"/>
    <w:rsid w:val="00371247"/>
    <w:rsid w:val="00375AA8"/>
    <w:rsid w:val="00383D23"/>
    <w:rsid w:val="00384425"/>
    <w:rsid w:val="003864F6"/>
    <w:rsid w:val="00397E5F"/>
    <w:rsid w:val="003A5199"/>
    <w:rsid w:val="003B0EDE"/>
    <w:rsid w:val="003B48C5"/>
    <w:rsid w:val="003C05B9"/>
    <w:rsid w:val="003C17C4"/>
    <w:rsid w:val="003D09DF"/>
    <w:rsid w:val="003D105A"/>
    <w:rsid w:val="003D3E52"/>
    <w:rsid w:val="003E0167"/>
    <w:rsid w:val="003F19EB"/>
    <w:rsid w:val="003F5357"/>
    <w:rsid w:val="003F537D"/>
    <w:rsid w:val="003F715A"/>
    <w:rsid w:val="0040009D"/>
    <w:rsid w:val="0040143E"/>
    <w:rsid w:val="004022F2"/>
    <w:rsid w:val="00411EF9"/>
    <w:rsid w:val="0041231D"/>
    <w:rsid w:val="004127DF"/>
    <w:rsid w:val="004235D3"/>
    <w:rsid w:val="00443032"/>
    <w:rsid w:val="0044603C"/>
    <w:rsid w:val="00447B60"/>
    <w:rsid w:val="00451C3C"/>
    <w:rsid w:val="00453D00"/>
    <w:rsid w:val="004565A2"/>
    <w:rsid w:val="004604BD"/>
    <w:rsid w:val="00473CFB"/>
    <w:rsid w:val="0047573F"/>
    <w:rsid w:val="00476531"/>
    <w:rsid w:val="004800F3"/>
    <w:rsid w:val="004827CC"/>
    <w:rsid w:val="0048472D"/>
    <w:rsid w:val="00487831"/>
    <w:rsid w:val="00493743"/>
    <w:rsid w:val="00495ED9"/>
    <w:rsid w:val="00496DDF"/>
    <w:rsid w:val="004A5B98"/>
    <w:rsid w:val="004A6D41"/>
    <w:rsid w:val="004C2138"/>
    <w:rsid w:val="004C2A76"/>
    <w:rsid w:val="004D48EE"/>
    <w:rsid w:val="004E2842"/>
    <w:rsid w:val="004E5DBD"/>
    <w:rsid w:val="004E5DE9"/>
    <w:rsid w:val="004F092D"/>
    <w:rsid w:val="005014E0"/>
    <w:rsid w:val="00502774"/>
    <w:rsid w:val="00515696"/>
    <w:rsid w:val="0051714E"/>
    <w:rsid w:val="005178B8"/>
    <w:rsid w:val="00522FFD"/>
    <w:rsid w:val="005236BD"/>
    <w:rsid w:val="00525731"/>
    <w:rsid w:val="00531AEA"/>
    <w:rsid w:val="00540BC8"/>
    <w:rsid w:val="005501AF"/>
    <w:rsid w:val="005624D9"/>
    <w:rsid w:val="00566D20"/>
    <w:rsid w:val="005670E9"/>
    <w:rsid w:val="005718E9"/>
    <w:rsid w:val="0057641D"/>
    <w:rsid w:val="00580653"/>
    <w:rsid w:val="0058356B"/>
    <w:rsid w:val="005874D0"/>
    <w:rsid w:val="00592941"/>
    <w:rsid w:val="00593890"/>
    <w:rsid w:val="005A3369"/>
    <w:rsid w:val="005A4D25"/>
    <w:rsid w:val="005B5CE4"/>
    <w:rsid w:val="005D4994"/>
    <w:rsid w:val="005D558F"/>
    <w:rsid w:val="005D7E74"/>
    <w:rsid w:val="005E36FC"/>
    <w:rsid w:val="005F65B8"/>
    <w:rsid w:val="00602E62"/>
    <w:rsid w:val="006322BD"/>
    <w:rsid w:val="0063695A"/>
    <w:rsid w:val="00656D73"/>
    <w:rsid w:val="00660155"/>
    <w:rsid w:val="00666516"/>
    <w:rsid w:val="00673934"/>
    <w:rsid w:val="006863DA"/>
    <w:rsid w:val="00690D94"/>
    <w:rsid w:val="00693091"/>
    <w:rsid w:val="006A409C"/>
    <w:rsid w:val="006B402E"/>
    <w:rsid w:val="006B6486"/>
    <w:rsid w:val="006B688F"/>
    <w:rsid w:val="006C2796"/>
    <w:rsid w:val="006C419A"/>
    <w:rsid w:val="006D4B69"/>
    <w:rsid w:val="006E0998"/>
    <w:rsid w:val="006E2D6A"/>
    <w:rsid w:val="006E6646"/>
    <w:rsid w:val="006F20DE"/>
    <w:rsid w:val="006F37C6"/>
    <w:rsid w:val="006F45F9"/>
    <w:rsid w:val="00703EB1"/>
    <w:rsid w:val="00706EB7"/>
    <w:rsid w:val="007201E7"/>
    <w:rsid w:val="00724C27"/>
    <w:rsid w:val="00730291"/>
    <w:rsid w:val="00730F03"/>
    <w:rsid w:val="007368FC"/>
    <w:rsid w:val="00741E56"/>
    <w:rsid w:val="00742180"/>
    <w:rsid w:val="00750A92"/>
    <w:rsid w:val="007613BD"/>
    <w:rsid w:val="0076354E"/>
    <w:rsid w:val="0078196C"/>
    <w:rsid w:val="00782332"/>
    <w:rsid w:val="007831CC"/>
    <w:rsid w:val="00792C3E"/>
    <w:rsid w:val="00792D2E"/>
    <w:rsid w:val="0079604F"/>
    <w:rsid w:val="00796525"/>
    <w:rsid w:val="007A1951"/>
    <w:rsid w:val="007A2DBD"/>
    <w:rsid w:val="007B0CF0"/>
    <w:rsid w:val="007B0F2E"/>
    <w:rsid w:val="007C4A75"/>
    <w:rsid w:val="007C52A5"/>
    <w:rsid w:val="007C5B2F"/>
    <w:rsid w:val="007D3337"/>
    <w:rsid w:val="007D6808"/>
    <w:rsid w:val="007D707C"/>
    <w:rsid w:val="007E1890"/>
    <w:rsid w:val="007E7651"/>
    <w:rsid w:val="007F1419"/>
    <w:rsid w:val="00815109"/>
    <w:rsid w:val="00823698"/>
    <w:rsid w:val="00825B60"/>
    <w:rsid w:val="00832B91"/>
    <w:rsid w:val="00832C57"/>
    <w:rsid w:val="008330EB"/>
    <w:rsid w:val="00835124"/>
    <w:rsid w:val="008427D7"/>
    <w:rsid w:val="008455D8"/>
    <w:rsid w:val="00845A45"/>
    <w:rsid w:val="008509C5"/>
    <w:rsid w:val="00854CC5"/>
    <w:rsid w:val="00855F39"/>
    <w:rsid w:val="00857F7D"/>
    <w:rsid w:val="00863C79"/>
    <w:rsid w:val="00865142"/>
    <w:rsid w:val="00873729"/>
    <w:rsid w:val="00877DA0"/>
    <w:rsid w:val="00884211"/>
    <w:rsid w:val="008843FA"/>
    <w:rsid w:val="00886AC1"/>
    <w:rsid w:val="008874A9"/>
    <w:rsid w:val="00893AED"/>
    <w:rsid w:val="00893D9C"/>
    <w:rsid w:val="008A0CC0"/>
    <w:rsid w:val="008A44FB"/>
    <w:rsid w:val="008B07F5"/>
    <w:rsid w:val="008B172A"/>
    <w:rsid w:val="008B2178"/>
    <w:rsid w:val="008B2870"/>
    <w:rsid w:val="008B5CF0"/>
    <w:rsid w:val="008C4161"/>
    <w:rsid w:val="008C633B"/>
    <w:rsid w:val="008D0385"/>
    <w:rsid w:val="008D1E42"/>
    <w:rsid w:val="008D2018"/>
    <w:rsid w:val="008E331C"/>
    <w:rsid w:val="008E3752"/>
    <w:rsid w:val="008E5BDF"/>
    <w:rsid w:val="008F3609"/>
    <w:rsid w:val="00903D1F"/>
    <w:rsid w:val="009050DB"/>
    <w:rsid w:val="009102CF"/>
    <w:rsid w:val="00911B8E"/>
    <w:rsid w:val="0091594D"/>
    <w:rsid w:val="0093285E"/>
    <w:rsid w:val="00951B47"/>
    <w:rsid w:val="00956A0F"/>
    <w:rsid w:val="00957C13"/>
    <w:rsid w:val="00970035"/>
    <w:rsid w:val="00971D62"/>
    <w:rsid w:val="009846F6"/>
    <w:rsid w:val="009966DB"/>
    <w:rsid w:val="009A4442"/>
    <w:rsid w:val="009B0B7F"/>
    <w:rsid w:val="009E630E"/>
    <w:rsid w:val="009E7976"/>
    <w:rsid w:val="009F30A9"/>
    <w:rsid w:val="00A067A9"/>
    <w:rsid w:val="00A33726"/>
    <w:rsid w:val="00A34A66"/>
    <w:rsid w:val="00A51B11"/>
    <w:rsid w:val="00A53EDC"/>
    <w:rsid w:val="00A70A3D"/>
    <w:rsid w:val="00A7317F"/>
    <w:rsid w:val="00A7343B"/>
    <w:rsid w:val="00A90874"/>
    <w:rsid w:val="00AB09BE"/>
    <w:rsid w:val="00AB0A0E"/>
    <w:rsid w:val="00AB594C"/>
    <w:rsid w:val="00AB6EFD"/>
    <w:rsid w:val="00AD7F13"/>
    <w:rsid w:val="00AE6829"/>
    <w:rsid w:val="00AF1959"/>
    <w:rsid w:val="00AF5083"/>
    <w:rsid w:val="00AF6777"/>
    <w:rsid w:val="00AF6D25"/>
    <w:rsid w:val="00AF7275"/>
    <w:rsid w:val="00AF759D"/>
    <w:rsid w:val="00B05036"/>
    <w:rsid w:val="00B05C5B"/>
    <w:rsid w:val="00B12BF4"/>
    <w:rsid w:val="00B22580"/>
    <w:rsid w:val="00B31A7D"/>
    <w:rsid w:val="00B34742"/>
    <w:rsid w:val="00B41D79"/>
    <w:rsid w:val="00B46199"/>
    <w:rsid w:val="00B52ABF"/>
    <w:rsid w:val="00B5465F"/>
    <w:rsid w:val="00B56394"/>
    <w:rsid w:val="00B579C1"/>
    <w:rsid w:val="00B67090"/>
    <w:rsid w:val="00B74A35"/>
    <w:rsid w:val="00B910BE"/>
    <w:rsid w:val="00BA155F"/>
    <w:rsid w:val="00BA276B"/>
    <w:rsid w:val="00BA2982"/>
    <w:rsid w:val="00BA7258"/>
    <w:rsid w:val="00BB3523"/>
    <w:rsid w:val="00BC43BE"/>
    <w:rsid w:val="00BC4CA0"/>
    <w:rsid w:val="00BC7669"/>
    <w:rsid w:val="00BD1C5B"/>
    <w:rsid w:val="00BD5E81"/>
    <w:rsid w:val="00BE142E"/>
    <w:rsid w:val="00BF2644"/>
    <w:rsid w:val="00BF755E"/>
    <w:rsid w:val="00C04345"/>
    <w:rsid w:val="00C1782E"/>
    <w:rsid w:val="00C211A8"/>
    <w:rsid w:val="00C42FEA"/>
    <w:rsid w:val="00C4515C"/>
    <w:rsid w:val="00C53AB2"/>
    <w:rsid w:val="00C546F2"/>
    <w:rsid w:val="00C5490B"/>
    <w:rsid w:val="00C60188"/>
    <w:rsid w:val="00C64946"/>
    <w:rsid w:val="00C7330F"/>
    <w:rsid w:val="00C73429"/>
    <w:rsid w:val="00C75A4D"/>
    <w:rsid w:val="00C8131A"/>
    <w:rsid w:val="00C84BA1"/>
    <w:rsid w:val="00C8639D"/>
    <w:rsid w:val="00C906E0"/>
    <w:rsid w:val="00C960A4"/>
    <w:rsid w:val="00CA0CA3"/>
    <w:rsid w:val="00CA23B0"/>
    <w:rsid w:val="00CA7958"/>
    <w:rsid w:val="00CB12C9"/>
    <w:rsid w:val="00CD4A42"/>
    <w:rsid w:val="00CE0077"/>
    <w:rsid w:val="00CE4C0D"/>
    <w:rsid w:val="00CE5DCB"/>
    <w:rsid w:val="00CF5F41"/>
    <w:rsid w:val="00D00A19"/>
    <w:rsid w:val="00D01345"/>
    <w:rsid w:val="00D05E1B"/>
    <w:rsid w:val="00D151E8"/>
    <w:rsid w:val="00D16A2F"/>
    <w:rsid w:val="00D16CEF"/>
    <w:rsid w:val="00D20371"/>
    <w:rsid w:val="00D2165B"/>
    <w:rsid w:val="00D23A1D"/>
    <w:rsid w:val="00D243C8"/>
    <w:rsid w:val="00D40F2E"/>
    <w:rsid w:val="00D43C5C"/>
    <w:rsid w:val="00D54556"/>
    <w:rsid w:val="00D57199"/>
    <w:rsid w:val="00D61AFD"/>
    <w:rsid w:val="00D67655"/>
    <w:rsid w:val="00D86914"/>
    <w:rsid w:val="00D918EF"/>
    <w:rsid w:val="00D9348B"/>
    <w:rsid w:val="00DA0035"/>
    <w:rsid w:val="00DA40CD"/>
    <w:rsid w:val="00DB095A"/>
    <w:rsid w:val="00DB374A"/>
    <w:rsid w:val="00DB5158"/>
    <w:rsid w:val="00DB5F04"/>
    <w:rsid w:val="00DC2AD8"/>
    <w:rsid w:val="00DC4D03"/>
    <w:rsid w:val="00DD5282"/>
    <w:rsid w:val="00DF267A"/>
    <w:rsid w:val="00DF4BD1"/>
    <w:rsid w:val="00E05621"/>
    <w:rsid w:val="00E12BFC"/>
    <w:rsid w:val="00E14827"/>
    <w:rsid w:val="00E217A4"/>
    <w:rsid w:val="00E230EC"/>
    <w:rsid w:val="00E244B6"/>
    <w:rsid w:val="00E2758E"/>
    <w:rsid w:val="00E343EE"/>
    <w:rsid w:val="00E46E42"/>
    <w:rsid w:val="00E52AC9"/>
    <w:rsid w:val="00E52DE3"/>
    <w:rsid w:val="00E55974"/>
    <w:rsid w:val="00E61121"/>
    <w:rsid w:val="00E629F0"/>
    <w:rsid w:val="00E63439"/>
    <w:rsid w:val="00E72713"/>
    <w:rsid w:val="00E74238"/>
    <w:rsid w:val="00E769ED"/>
    <w:rsid w:val="00E77668"/>
    <w:rsid w:val="00E819F5"/>
    <w:rsid w:val="00E81F7B"/>
    <w:rsid w:val="00E87978"/>
    <w:rsid w:val="00E9010C"/>
    <w:rsid w:val="00E93AEB"/>
    <w:rsid w:val="00E96AFA"/>
    <w:rsid w:val="00EA25C3"/>
    <w:rsid w:val="00EA2C22"/>
    <w:rsid w:val="00EA3AD1"/>
    <w:rsid w:val="00EA3CF1"/>
    <w:rsid w:val="00EA4A18"/>
    <w:rsid w:val="00EB4CD5"/>
    <w:rsid w:val="00EC73BC"/>
    <w:rsid w:val="00EC7E98"/>
    <w:rsid w:val="00EE4FBC"/>
    <w:rsid w:val="00EF2EE1"/>
    <w:rsid w:val="00F01536"/>
    <w:rsid w:val="00F0569C"/>
    <w:rsid w:val="00F07DBF"/>
    <w:rsid w:val="00F15084"/>
    <w:rsid w:val="00F21587"/>
    <w:rsid w:val="00F319D5"/>
    <w:rsid w:val="00F33D96"/>
    <w:rsid w:val="00F4361E"/>
    <w:rsid w:val="00F45E7C"/>
    <w:rsid w:val="00F4771A"/>
    <w:rsid w:val="00F5022A"/>
    <w:rsid w:val="00F5420D"/>
    <w:rsid w:val="00F55BE3"/>
    <w:rsid w:val="00F6742F"/>
    <w:rsid w:val="00F7381A"/>
    <w:rsid w:val="00F805E0"/>
    <w:rsid w:val="00F814DE"/>
    <w:rsid w:val="00F84332"/>
    <w:rsid w:val="00F95995"/>
    <w:rsid w:val="00F97277"/>
    <w:rsid w:val="00FB0C95"/>
    <w:rsid w:val="00FC0B5D"/>
    <w:rsid w:val="00FD3564"/>
    <w:rsid w:val="00FD379F"/>
    <w:rsid w:val="00FD48FE"/>
    <w:rsid w:val="00FD65D5"/>
    <w:rsid w:val="00FE0E81"/>
    <w:rsid w:val="00FE6BFB"/>
    <w:rsid w:val="00FE6E58"/>
    <w:rsid w:val="00FF489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39DDA"/>
  <w15:docId w15:val="{6E409F9C-6BC4-45CC-93D9-AEE38EB1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1B5"/>
    <w:pPr>
      <w:spacing w:after="0" w:line="260" w:lineRule="atLeast"/>
    </w:pPr>
    <w:rPr>
      <w:rFonts w:ascii="Verdana" w:hAnsi="Verdana"/>
      <w:spacing w:val="5"/>
      <w:sz w:val="19"/>
    </w:rPr>
  </w:style>
  <w:style w:type="paragraph" w:styleId="Overskrift1">
    <w:name w:val="heading 1"/>
    <w:basedOn w:val="Normal"/>
    <w:next w:val="Normal"/>
    <w:link w:val="Overskrift1Tegn"/>
    <w:uiPriority w:val="9"/>
    <w:qFormat/>
    <w:rsid w:val="00BC4CA0"/>
    <w:pPr>
      <w:keepNext/>
      <w:keepLines/>
      <w:outlineLvl w:val="0"/>
    </w:pPr>
    <w:rPr>
      <w:rFonts w:eastAsiaTheme="majorEastAsia" w:cstheme="majorBidi"/>
      <w:b/>
      <w:bCs/>
      <w:szCs w:val="28"/>
    </w:rPr>
  </w:style>
  <w:style w:type="paragraph" w:styleId="Overskrift2">
    <w:name w:val="heading 2"/>
    <w:basedOn w:val="Overskrift1"/>
    <w:next w:val="Normal"/>
    <w:link w:val="Overskrift2Tegn"/>
    <w:uiPriority w:val="9"/>
    <w:unhideWhenUsed/>
    <w:qFormat/>
    <w:rsid w:val="006F20DE"/>
    <w:pPr>
      <w:outlineLvl w:val="1"/>
    </w:pPr>
    <w:rPr>
      <w:bCs w:val="0"/>
      <w:sz w:val="18"/>
      <w:szCs w:val="26"/>
    </w:rPr>
  </w:style>
  <w:style w:type="paragraph" w:styleId="Overskrift3">
    <w:name w:val="heading 3"/>
    <w:basedOn w:val="Overskrift2"/>
    <w:next w:val="Normal"/>
    <w:link w:val="Overskrift3Tegn"/>
    <w:uiPriority w:val="9"/>
    <w:unhideWhenUsed/>
    <w:qFormat/>
    <w:rsid w:val="006F20DE"/>
    <w:pPr>
      <w:outlineLvl w:val="2"/>
    </w:pPr>
    <w:rPr>
      <w:i/>
      <w:sz w:val="16"/>
    </w:rPr>
  </w:style>
  <w:style w:type="paragraph" w:styleId="Overskrift4">
    <w:name w:val="heading 4"/>
    <w:basedOn w:val="Overskrift3"/>
    <w:next w:val="Normal"/>
    <w:link w:val="Overskrift4Tegn"/>
    <w:uiPriority w:val="9"/>
    <w:unhideWhenUsed/>
    <w:qFormat/>
    <w:rsid w:val="006F20DE"/>
    <w:pPr>
      <w:outlineLvl w:val="3"/>
    </w:pPr>
    <w:rPr>
      <w:b w:val="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BC4CA0"/>
    <w:rPr>
      <w:rFonts w:ascii="Verdana" w:eastAsiaTheme="majorEastAsia" w:hAnsi="Verdana" w:cstheme="majorBidi"/>
      <w:b/>
      <w:bCs/>
      <w:sz w:val="19"/>
      <w:szCs w:val="28"/>
    </w:rPr>
  </w:style>
  <w:style w:type="paragraph" w:customStyle="1" w:styleId="MargenWebadresse">
    <w:name w:val="MargenWebadresse"/>
    <w:basedOn w:val="Normal"/>
    <w:rsid w:val="00BC4CA0"/>
    <w:rPr>
      <w:b/>
      <w:caps/>
      <w:color w:val="DDDDDD"/>
      <w:sz w:val="84"/>
    </w:rPr>
  </w:style>
  <w:style w:type="character" w:customStyle="1" w:styleId="Overskrift2Tegn">
    <w:name w:val="Overskrift 2 Tegn"/>
    <w:basedOn w:val="Standardskrifttypeiafsnit"/>
    <w:link w:val="Overskrift2"/>
    <w:uiPriority w:val="9"/>
    <w:rsid w:val="006F20DE"/>
    <w:rPr>
      <w:rFonts w:ascii="Verdana" w:eastAsiaTheme="majorEastAsia" w:hAnsi="Verdana" w:cstheme="majorBidi"/>
      <w:b/>
      <w:spacing w:val="5"/>
      <w:sz w:val="18"/>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kInfo">
    <w:name w:val="DokInfo"/>
    <w:basedOn w:val="Normal"/>
    <w:rsid w:val="00AB594C"/>
    <w:rPr>
      <w:sz w:val="17"/>
    </w:rPr>
  </w:style>
  <w:style w:type="paragraph" w:customStyle="1" w:styleId="DokInfoOverskrifter">
    <w:name w:val="DokInfoOverskrifter"/>
    <w:basedOn w:val="DokInfo"/>
    <w:rsid w:val="00AB594C"/>
    <w:rPr>
      <w:caps/>
      <w:spacing w:val="15"/>
      <w:sz w:val="14"/>
    </w:rPr>
  </w:style>
  <w:style w:type="paragraph" w:customStyle="1" w:styleId="KontaktTekst">
    <w:name w:val="KontaktTekst"/>
    <w:basedOn w:val="Normal"/>
    <w:rsid w:val="00260C6D"/>
    <w:pPr>
      <w:spacing w:before="240" w:after="160" w:line="160" w:lineRule="atLeast"/>
    </w:pPr>
    <w:rPr>
      <w:color w:val="BC4D31"/>
      <w:spacing w:val="15"/>
      <w:sz w:val="14"/>
    </w:rPr>
  </w:style>
  <w:style w:type="paragraph" w:customStyle="1" w:styleId="Afsender">
    <w:name w:val="Afsender"/>
    <w:basedOn w:val="Normal"/>
    <w:rsid w:val="00260C6D"/>
    <w:pPr>
      <w:spacing w:line="160" w:lineRule="atLeast"/>
    </w:pPr>
    <w:rPr>
      <w:sz w:val="14"/>
    </w:rPr>
  </w:style>
  <w:style w:type="paragraph" w:customStyle="1" w:styleId="AfsenderMedAfstandEfter">
    <w:name w:val="AfsenderMedAfstandEfter"/>
    <w:basedOn w:val="Afsender"/>
    <w:rsid w:val="00473CFB"/>
    <w:pPr>
      <w:spacing w:after="80"/>
      <w:contextualSpacing/>
    </w:pPr>
  </w:style>
  <w:style w:type="paragraph" w:customStyle="1" w:styleId="Sidenummerering">
    <w:name w:val="Sidenummerering"/>
    <w:basedOn w:val="Normal"/>
    <w:rsid w:val="00E87978"/>
    <w:pPr>
      <w:spacing w:line="160" w:lineRule="atLeast"/>
      <w:jc w:val="right"/>
    </w:pPr>
    <w:rPr>
      <w:sz w:val="14"/>
    </w:rPr>
  </w:style>
  <w:style w:type="paragraph" w:customStyle="1" w:styleId="SidefodBund">
    <w:name w:val="SidefodBund"/>
    <w:basedOn w:val="Normal"/>
    <w:rsid w:val="000741F7"/>
    <w:pPr>
      <w:spacing w:line="240" w:lineRule="auto"/>
    </w:pPr>
    <w:rPr>
      <w:sz w:val="2"/>
    </w:rPr>
  </w:style>
  <w:style w:type="paragraph" w:customStyle="1" w:styleId="AfsenderStilling">
    <w:name w:val="AfsenderStilling"/>
    <w:basedOn w:val="Normal"/>
    <w:rsid w:val="00017C17"/>
    <w:rPr>
      <w:spacing w:val="10"/>
      <w:sz w:val="16"/>
    </w:rPr>
  </w:style>
  <w:style w:type="character" w:customStyle="1" w:styleId="Overskrift3Tegn">
    <w:name w:val="Overskrift 3 Tegn"/>
    <w:basedOn w:val="Standardskrifttypeiafsnit"/>
    <w:link w:val="Overskrift3"/>
    <w:uiPriority w:val="9"/>
    <w:rsid w:val="006F20DE"/>
    <w:rPr>
      <w:rFonts w:ascii="Verdana" w:eastAsiaTheme="majorEastAsia" w:hAnsi="Verdana" w:cstheme="majorBidi"/>
      <w:b/>
      <w:i/>
      <w:spacing w:val="5"/>
      <w:sz w:val="16"/>
      <w:szCs w:val="26"/>
    </w:rPr>
  </w:style>
  <w:style w:type="character" w:customStyle="1" w:styleId="Overskrift4Tegn">
    <w:name w:val="Overskrift 4 Tegn"/>
    <w:basedOn w:val="Standardskrifttypeiafsnit"/>
    <w:link w:val="Overskrift4"/>
    <w:uiPriority w:val="9"/>
    <w:rsid w:val="006F20DE"/>
    <w:rPr>
      <w:rFonts w:ascii="Verdana" w:eastAsiaTheme="majorEastAsia" w:hAnsi="Verdana" w:cstheme="majorBidi"/>
      <w:i/>
      <w:spacing w:val="5"/>
      <w:sz w:val="16"/>
      <w:szCs w:val="26"/>
    </w:rPr>
  </w:style>
  <w:style w:type="paragraph" w:customStyle="1" w:styleId="AfsenderMedAfstandFr">
    <w:name w:val="AfsenderMedAfstandFør"/>
    <w:basedOn w:val="Afsender"/>
    <w:rsid w:val="0044603C"/>
    <w:pPr>
      <w:spacing w:before="80"/>
    </w:pPr>
  </w:style>
  <w:style w:type="paragraph" w:customStyle="1" w:styleId="Returadresse">
    <w:name w:val="Returadresse"/>
    <w:basedOn w:val="Normal"/>
    <w:link w:val="ReturadresseTegn"/>
    <w:rsid w:val="005178B8"/>
    <w:pPr>
      <w:spacing w:line="180" w:lineRule="atLeast"/>
    </w:pPr>
    <w:rPr>
      <w:sz w:val="14"/>
      <w:szCs w:val="14"/>
    </w:rPr>
  </w:style>
  <w:style w:type="character" w:customStyle="1" w:styleId="ReturadresseTegn">
    <w:name w:val="Returadresse Tegn"/>
    <w:basedOn w:val="Standardskrifttypeiafsnit"/>
    <w:link w:val="Returadresse"/>
    <w:rsid w:val="005178B8"/>
    <w:rPr>
      <w:rFonts w:ascii="Verdana" w:hAnsi="Verdana"/>
      <w:spacing w:val="5"/>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PPL01\Data\DynamicTemplate\Skabeloner\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D4751-D469-4EDE-8960-10913B38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Template>
  <TotalTime>4</TotalTime>
  <Pages>2</Pages>
  <Words>680</Words>
  <Characters>3917</Characters>
  <Application>Microsoft Office Word</Application>
  <DocSecurity>0</DocSecurity>
  <Lines>75</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Heidi Schønberg</dc:creator>
  <cp:lastModifiedBy>Heidi Schønberg</cp:lastModifiedBy>
  <cp:revision>7</cp:revision>
  <cp:lastPrinted>2014-07-17T10:44:00Z</cp:lastPrinted>
  <dcterms:created xsi:type="dcterms:W3CDTF">2022-08-24T16:40:00Z</dcterms:created>
  <dcterms:modified xsi:type="dcterms:W3CDTF">2022-08-31T06:42:00Z</dcterms:modified>
</cp:coreProperties>
</file>